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9D" w:rsidRPr="00A37D9D" w:rsidRDefault="00A37D9D" w:rsidP="00A37D9D"/>
    <w:p w:rsidR="00A37D9D" w:rsidRPr="00A37D9D" w:rsidRDefault="00A37D9D" w:rsidP="00A37D9D">
      <w:pPr>
        <w:rPr>
          <w:b/>
        </w:rPr>
      </w:pPr>
      <w:r w:rsidRPr="00A37D9D">
        <w:rPr>
          <w:b/>
        </w:rPr>
        <w:t xml:space="preserve">Section 1515.15  </w:t>
      </w:r>
      <w:r w:rsidR="00F22C28">
        <w:rPr>
          <w:b/>
        </w:rPr>
        <w:t xml:space="preserve">Illinois CREP </w:t>
      </w:r>
      <w:r w:rsidRPr="00A37D9D">
        <w:rPr>
          <w:b/>
        </w:rPr>
        <w:t>Grant of Conservation Right and Easement Agreement</w:t>
      </w:r>
    </w:p>
    <w:p w:rsidR="00A37D9D" w:rsidRPr="00A37D9D" w:rsidRDefault="00A37D9D" w:rsidP="00A37D9D"/>
    <w:p w:rsidR="00A37D9D" w:rsidRPr="00A37D9D" w:rsidRDefault="00A37D9D" w:rsidP="00A37D9D">
      <w:pPr>
        <w:ind w:left="1440" w:hanging="720"/>
      </w:pPr>
      <w:r w:rsidRPr="00A37D9D">
        <w:t>a)</w:t>
      </w:r>
      <w:r>
        <w:tab/>
      </w:r>
      <w:r w:rsidRPr="00A37D9D">
        <w:t xml:space="preserve">In order to participate in Illinois CREP, </w:t>
      </w:r>
      <w:r w:rsidR="00F733D7">
        <w:t>L</w:t>
      </w:r>
      <w:r w:rsidRPr="00A37D9D">
        <w:t xml:space="preserve">andowners must enroll the entirety of acreage enrolled in a current </w:t>
      </w:r>
      <w:r w:rsidR="00961E06">
        <w:t>F</w:t>
      </w:r>
      <w:r w:rsidRPr="00A37D9D">
        <w:t xml:space="preserve">ederal CREP contract and execute </w:t>
      </w:r>
      <w:r w:rsidR="00A14B52">
        <w:t>an Illinois CREP</w:t>
      </w:r>
      <w:r w:rsidRPr="00A37D9D">
        <w:t xml:space="preserve"> Grant of Conservation Right and Easement Agreement.  Each</w:t>
      </w:r>
      <w:r w:rsidR="00F733D7">
        <w:t xml:space="preserve"> Illinois CREP Grant of Conservation Right and Easement Agreement</w:t>
      </w:r>
      <w:r w:rsidRPr="00A37D9D">
        <w:t xml:space="preserve"> </w:t>
      </w:r>
      <w:r w:rsidR="00823291">
        <w:t>sha</w:t>
      </w:r>
      <w:r w:rsidRPr="00A37D9D">
        <w:t>ll address the following issues:</w:t>
      </w:r>
    </w:p>
    <w:p w:rsidR="00A37D9D" w:rsidRPr="00A37D9D" w:rsidRDefault="00A37D9D" w:rsidP="00C941D2"/>
    <w:p w:rsidR="00A37D9D" w:rsidRPr="00A37D9D" w:rsidRDefault="00A37D9D" w:rsidP="00A37D9D">
      <w:pPr>
        <w:ind w:left="2160" w:hanging="720"/>
      </w:pPr>
      <w:r w:rsidRPr="00A37D9D">
        <w:t>1)</w:t>
      </w:r>
      <w:r>
        <w:tab/>
      </w:r>
      <w:r w:rsidR="00823291">
        <w:t>T</w:t>
      </w:r>
      <w:r w:rsidRPr="00A37D9D">
        <w:t xml:space="preserve">he rights granted to IDNR or SWCD by the </w:t>
      </w:r>
      <w:r w:rsidR="00F733D7">
        <w:t>L</w:t>
      </w:r>
      <w:r w:rsidRPr="00A37D9D">
        <w:t>andowner;</w:t>
      </w:r>
    </w:p>
    <w:p w:rsidR="00A37D9D" w:rsidRPr="00A37D9D" w:rsidRDefault="00A37D9D" w:rsidP="00C941D2"/>
    <w:p w:rsidR="00A37D9D" w:rsidRPr="00A37D9D" w:rsidRDefault="00A37D9D" w:rsidP="00A37D9D">
      <w:pPr>
        <w:ind w:left="2160" w:hanging="720"/>
      </w:pPr>
      <w:r w:rsidRPr="00A37D9D">
        <w:t>2)</w:t>
      </w:r>
      <w:r>
        <w:tab/>
      </w:r>
      <w:r w:rsidR="00823291">
        <w:t>T</w:t>
      </w:r>
      <w:r w:rsidRPr="00A37D9D">
        <w:t xml:space="preserve">he rights reserved by the </w:t>
      </w:r>
      <w:r w:rsidR="00F733D7">
        <w:t>L</w:t>
      </w:r>
      <w:r w:rsidRPr="00A37D9D">
        <w:t>andowner;</w:t>
      </w:r>
    </w:p>
    <w:p w:rsidR="00A37D9D" w:rsidRPr="00A37D9D" w:rsidRDefault="00A37D9D" w:rsidP="00C941D2"/>
    <w:p w:rsidR="00A37D9D" w:rsidRPr="00A37D9D" w:rsidRDefault="00A37D9D" w:rsidP="00A37D9D">
      <w:pPr>
        <w:ind w:left="2160" w:hanging="720"/>
      </w:pPr>
      <w:r w:rsidRPr="00A37D9D">
        <w:t>3)</w:t>
      </w:r>
      <w:r>
        <w:tab/>
      </w:r>
      <w:r w:rsidR="00823291">
        <w:t>A</w:t>
      </w:r>
      <w:r w:rsidRPr="00A37D9D">
        <w:t xml:space="preserve"> legal description of the acreage to be enrolled into Illinois CREP</w:t>
      </w:r>
      <w:r w:rsidR="00623EAE">
        <w:t>;</w:t>
      </w:r>
    </w:p>
    <w:p w:rsidR="00A37D9D" w:rsidRPr="00A37D9D" w:rsidRDefault="00A37D9D" w:rsidP="00C941D2"/>
    <w:p w:rsidR="00A37D9D" w:rsidRPr="00A37D9D" w:rsidRDefault="00A37D9D" w:rsidP="00A37D9D">
      <w:pPr>
        <w:ind w:left="2160" w:hanging="720"/>
      </w:pPr>
      <w:r w:rsidRPr="00A37D9D">
        <w:t>4)</w:t>
      </w:r>
      <w:r>
        <w:tab/>
      </w:r>
      <w:r w:rsidR="00823291">
        <w:t>T</w:t>
      </w:r>
      <w:r w:rsidRPr="00A37D9D">
        <w:t xml:space="preserve">he amount to be paid for the </w:t>
      </w:r>
      <w:r w:rsidR="00CA6DA4">
        <w:t>Illinois CREP Grant of Conservation Right and Easement Agreement</w:t>
      </w:r>
      <w:r w:rsidRPr="00A37D9D">
        <w:t>;</w:t>
      </w:r>
    </w:p>
    <w:p w:rsidR="00A37D9D" w:rsidRPr="00A37D9D" w:rsidRDefault="00A37D9D" w:rsidP="00C941D2"/>
    <w:p w:rsidR="00A37D9D" w:rsidRPr="00A37D9D" w:rsidRDefault="00A37D9D" w:rsidP="00A37D9D">
      <w:pPr>
        <w:ind w:left="2160" w:hanging="720"/>
      </w:pPr>
      <w:r w:rsidRPr="00A37D9D">
        <w:t>5)</w:t>
      </w:r>
      <w:r>
        <w:tab/>
      </w:r>
      <w:r w:rsidR="00823291">
        <w:t>A</w:t>
      </w:r>
      <w:r w:rsidRPr="00A37D9D">
        <w:t>n Illinois Conservation Management Plan for the enrolled acreage; and</w:t>
      </w:r>
    </w:p>
    <w:p w:rsidR="00A37D9D" w:rsidRPr="00A37D9D" w:rsidRDefault="00A37D9D" w:rsidP="00C941D2"/>
    <w:p w:rsidR="00A37D9D" w:rsidRPr="00A37D9D" w:rsidRDefault="00A37D9D" w:rsidP="00A37D9D">
      <w:pPr>
        <w:ind w:left="2160" w:hanging="720"/>
      </w:pPr>
      <w:r w:rsidRPr="00A37D9D">
        <w:t>6)</w:t>
      </w:r>
      <w:r>
        <w:tab/>
      </w:r>
      <w:r w:rsidR="00F733D7">
        <w:t>Any other additional</w:t>
      </w:r>
      <w:r w:rsidRPr="00A37D9D">
        <w:t xml:space="preserve"> terms and conditions agreed upon by the </w:t>
      </w:r>
      <w:r w:rsidR="00F733D7">
        <w:t>L</w:t>
      </w:r>
      <w:r w:rsidRPr="00A37D9D">
        <w:t>andowner and IDNR.</w:t>
      </w:r>
    </w:p>
    <w:p w:rsidR="00A37D9D" w:rsidRPr="00A37D9D" w:rsidRDefault="00A37D9D" w:rsidP="00C941D2"/>
    <w:p w:rsidR="00A37D9D" w:rsidRPr="00A37D9D" w:rsidRDefault="00A37D9D" w:rsidP="00A37D9D">
      <w:pPr>
        <w:ind w:left="1440" w:hanging="720"/>
      </w:pPr>
      <w:r w:rsidRPr="00A37D9D">
        <w:t>b)</w:t>
      </w:r>
      <w:r>
        <w:tab/>
      </w:r>
      <w:r w:rsidRPr="00A37D9D">
        <w:t xml:space="preserve">Landowners have the option to enter into a permanent </w:t>
      </w:r>
      <w:r w:rsidR="00CA6DA4">
        <w:t xml:space="preserve">Illinois CREP Grant of Conservation Right and Easement Agreement </w:t>
      </w:r>
      <w:r w:rsidRPr="00A37D9D">
        <w:t xml:space="preserve">or a 15-year </w:t>
      </w:r>
      <w:r w:rsidR="00CA6DA4">
        <w:t>Illinois CREP Grant of Conservation Right and Easement Agreement</w:t>
      </w:r>
      <w:r w:rsidRPr="00A37D9D">
        <w:t>.</w:t>
      </w:r>
      <w:r w:rsidR="00A14B52">
        <w:t xml:space="preserve"> </w:t>
      </w:r>
      <w:r w:rsidR="00F733D7">
        <w:t xml:space="preserve"> </w:t>
      </w:r>
      <w:r w:rsidR="00A14B52">
        <w:t xml:space="preserve">Landowners with existing 15-year or 35-year </w:t>
      </w:r>
      <w:r w:rsidR="00CA6DA4">
        <w:t>Illinois CREP Grant of Conservation Right and Easement Agreement</w:t>
      </w:r>
      <w:r w:rsidR="00A14B52">
        <w:t xml:space="preserve"> can enroll in new </w:t>
      </w:r>
      <w:r w:rsidR="00CA6DA4">
        <w:t>Illinois CREP Grant of Conservation Right and Easement Agreement</w:t>
      </w:r>
      <w:r w:rsidR="00A14B52">
        <w:t xml:space="preserve"> or convert to a permanent </w:t>
      </w:r>
      <w:r w:rsidR="00CA6DA4">
        <w:t>Illinois CREP Grant of Conservation Right and Easement Agreement</w:t>
      </w:r>
      <w:r w:rsidR="00A14B52">
        <w:t>.</w:t>
      </w:r>
      <w:r w:rsidRPr="00A37D9D">
        <w:t xml:space="preserve">  </w:t>
      </w:r>
    </w:p>
    <w:p w:rsidR="00A37D9D" w:rsidRPr="00A37D9D" w:rsidRDefault="00A37D9D" w:rsidP="00C941D2"/>
    <w:p w:rsidR="00A37D9D" w:rsidRDefault="00A37D9D" w:rsidP="00A37D9D">
      <w:pPr>
        <w:ind w:left="1440" w:hanging="720"/>
      </w:pPr>
      <w:r w:rsidRPr="00A37D9D">
        <w:t>c)</w:t>
      </w:r>
      <w:r>
        <w:tab/>
      </w:r>
      <w:r w:rsidR="00624FF8">
        <w:t>Illinois CREP Grant of Conservation Right and Easement Agreement</w:t>
      </w:r>
      <w:r w:rsidRPr="00A37D9D">
        <w:t xml:space="preserve"> become effective</w:t>
      </w:r>
      <w:r w:rsidR="00A14B52">
        <w:t xml:space="preserve"> depending on the acreage covered:</w:t>
      </w:r>
    </w:p>
    <w:p w:rsidR="00A14B52" w:rsidRDefault="00A14B52" w:rsidP="00C941D2"/>
    <w:p w:rsidR="00A14B52" w:rsidRPr="00A14B52" w:rsidRDefault="00A14B52" w:rsidP="00814533">
      <w:pPr>
        <w:ind w:left="2160" w:hanging="720"/>
      </w:pPr>
      <w:r w:rsidRPr="00A14B52">
        <w:t>1)</w:t>
      </w:r>
      <w:r w:rsidR="00814533">
        <w:tab/>
      </w:r>
      <w:r w:rsidRPr="00A14B52">
        <w:t xml:space="preserve">For acres subject to a current </w:t>
      </w:r>
      <w:r w:rsidR="00961E06">
        <w:t>F</w:t>
      </w:r>
      <w:r w:rsidRPr="00A14B52">
        <w:t xml:space="preserve">ederal CREP contract, an </w:t>
      </w:r>
      <w:r w:rsidR="00CA6DA4">
        <w:t>Illinois CREP Grant of Conservation Right and Easement Agreement</w:t>
      </w:r>
      <w:r w:rsidRPr="00A14B52">
        <w:t xml:space="preserve"> becomes effective upon the expiration or termination of the Federal CREP contract.  However, the </w:t>
      </w:r>
      <w:r w:rsidR="00624FF8">
        <w:t>Illinois CREP Grant of Conservation Right and Easement Agreement</w:t>
      </w:r>
      <w:r w:rsidRPr="00A14B52">
        <w:t xml:space="preserve"> is enforceable by IDNR upon it</w:t>
      </w:r>
      <w:r>
        <w:t>s</w:t>
      </w:r>
      <w:r w:rsidRPr="00A14B52">
        <w:t xml:space="preserve"> execution;</w:t>
      </w:r>
    </w:p>
    <w:p w:rsidR="00A14B52" w:rsidRPr="00A14B52" w:rsidRDefault="00A14B52" w:rsidP="00C941D2"/>
    <w:p w:rsidR="00A14B52" w:rsidRPr="00A14B52" w:rsidRDefault="00A14B52" w:rsidP="00814533">
      <w:pPr>
        <w:ind w:left="2160" w:hanging="720"/>
      </w:pPr>
      <w:r w:rsidRPr="00A14B52">
        <w:t>2)</w:t>
      </w:r>
      <w:r w:rsidR="00814533">
        <w:tab/>
      </w:r>
      <w:r w:rsidRPr="00A14B52">
        <w:t xml:space="preserve">For acres subject to a current </w:t>
      </w:r>
      <w:r w:rsidR="00624FF8">
        <w:t>Illinois CREP Grant of Conservation Right and Easement Agreement</w:t>
      </w:r>
      <w:r w:rsidRPr="00A14B52">
        <w:t xml:space="preserve">, a future </w:t>
      </w:r>
      <w:r w:rsidR="00624FF8">
        <w:t>Illinois CREP Grant of Conservation Right and Easement Agreement</w:t>
      </w:r>
      <w:r w:rsidRPr="00A14B52">
        <w:t xml:space="preserve"> becomes effective upon the expiration of the current </w:t>
      </w:r>
      <w:r w:rsidR="00624FF8">
        <w:t>Illinois CREP Grant of Conservation Right and Easement Agreement</w:t>
      </w:r>
      <w:r w:rsidRPr="00A14B52">
        <w:t>; and</w:t>
      </w:r>
    </w:p>
    <w:p w:rsidR="00A14B52" w:rsidRPr="00A14B52" w:rsidRDefault="00A14B52" w:rsidP="00C941D2"/>
    <w:p w:rsidR="00A14B52" w:rsidRPr="00A14B52" w:rsidRDefault="00A14B52" w:rsidP="00814533">
      <w:pPr>
        <w:ind w:left="2160" w:hanging="720"/>
      </w:pPr>
      <w:r w:rsidRPr="00A14B52">
        <w:lastRenderedPageBreak/>
        <w:t>3)</w:t>
      </w:r>
      <w:r w:rsidR="00814533">
        <w:tab/>
      </w:r>
      <w:r w:rsidRPr="00A14B52">
        <w:t xml:space="preserve">For Additional Acres, an </w:t>
      </w:r>
      <w:r w:rsidR="00624FF8">
        <w:t>Illinois CREP Grant of Conservation Right and Easement Agreement</w:t>
      </w:r>
      <w:r w:rsidRPr="00A14B52">
        <w:t xml:space="preserve"> becomes effective upon the execution of </w:t>
      </w:r>
      <w:r>
        <w:t xml:space="preserve">that </w:t>
      </w:r>
      <w:r w:rsidR="00624FF8">
        <w:t>Illinois CREP Grant of Conservation Right and Easement Agreement</w:t>
      </w:r>
      <w:r w:rsidRPr="00A14B52">
        <w:t>.</w:t>
      </w:r>
    </w:p>
    <w:p w:rsidR="00A14B52" w:rsidRPr="00A14B52" w:rsidRDefault="00A14B52" w:rsidP="00C941D2"/>
    <w:p w:rsidR="00A37D9D" w:rsidRPr="00A37D9D" w:rsidRDefault="00A37D9D" w:rsidP="00A37D9D">
      <w:pPr>
        <w:ind w:left="1440" w:hanging="720"/>
      </w:pPr>
      <w:r w:rsidRPr="00A37D9D">
        <w:t>d)</w:t>
      </w:r>
      <w:r>
        <w:tab/>
      </w:r>
      <w:r w:rsidR="00624FF8">
        <w:t>Illinois CREP Grant of Conservation Right and Easement Agreement</w:t>
      </w:r>
      <w:r w:rsidRPr="00A37D9D">
        <w:t xml:space="preserve"> will not be modified except for instances of public benefit, including, but not limited to, improvements in transportation and public utilities, issues of public safety</w:t>
      </w:r>
      <w:r w:rsidR="00823291">
        <w:t>,</w:t>
      </w:r>
      <w:r w:rsidRPr="00A37D9D">
        <w:t xml:space="preserve"> or </w:t>
      </w:r>
      <w:r w:rsidR="00823291">
        <w:t>when the</w:t>
      </w:r>
      <w:r w:rsidRPr="00A37D9D">
        <w:t xml:space="preserve"> modification is otherwise in the best interest of the State of Illinois.  In </w:t>
      </w:r>
      <w:r w:rsidR="00823291">
        <w:t>cases of modification</w:t>
      </w:r>
      <w:r w:rsidRPr="00A37D9D">
        <w:t>, IDNR</w:t>
      </w:r>
      <w:r w:rsidR="00823291">
        <w:t xml:space="preserve">, </w:t>
      </w:r>
      <w:r w:rsidRPr="00A37D9D">
        <w:t xml:space="preserve">or the SWCD </w:t>
      </w:r>
      <w:r w:rsidR="00823291">
        <w:t>shall</w:t>
      </w:r>
      <w:r w:rsidRPr="00A37D9D">
        <w:t>:</w:t>
      </w:r>
    </w:p>
    <w:p w:rsidR="00A37D9D" w:rsidRPr="00A37D9D" w:rsidRDefault="00A37D9D" w:rsidP="00C941D2"/>
    <w:p w:rsidR="00A37D9D" w:rsidRPr="00A37D9D" w:rsidRDefault="00A37D9D" w:rsidP="00A37D9D">
      <w:pPr>
        <w:ind w:left="2160" w:hanging="720"/>
      </w:pPr>
      <w:r w:rsidRPr="00A37D9D">
        <w:t>1)</w:t>
      </w:r>
      <w:r>
        <w:tab/>
      </w:r>
      <w:r w:rsidR="00823291">
        <w:t>I</w:t>
      </w:r>
      <w:r w:rsidRPr="00A37D9D">
        <w:t xml:space="preserve">nvestigate reasonable alternatives or mitigation to protect the State interests purchased </w:t>
      </w:r>
      <w:r w:rsidR="00823291">
        <w:t>under</w:t>
      </w:r>
      <w:r w:rsidRPr="00A37D9D">
        <w:t xml:space="preserve"> the </w:t>
      </w:r>
      <w:r w:rsidR="00624FF8">
        <w:t>Illinois CREP Grant of Conservation Right and Easement Agreement</w:t>
      </w:r>
      <w:r w:rsidR="00823291">
        <w:t>,</w:t>
      </w:r>
      <w:r w:rsidRPr="00A37D9D">
        <w:t xml:space="preserve"> to the extent practicable; and</w:t>
      </w:r>
    </w:p>
    <w:p w:rsidR="00A37D9D" w:rsidRPr="00A37D9D" w:rsidRDefault="00A37D9D" w:rsidP="00C941D2">
      <w:bookmarkStart w:id="0" w:name="_GoBack"/>
      <w:bookmarkEnd w:id="0"/>
    </w:p>
    <w:p w:rsidR="00A37D9D" w:rsidRPr="00A37D9D" w:rsidRDefault="00A37D9D" w:rsidP="00A37D9D">
      <w:pPr>
        <w:ind w:left="2160" w:hanging="720"/>
      </w:pPr>
      <w:r w:rsidRPr="00A37D9D">
        <w:t>2)</w:t>
      </w:r>
      <w:r>
        <w:tab/>
      </w:r>
      <w:r w:rsidR="00823291">
        <w:t>N</w:t>
      </w:r>
      <w:r w:rsidRPr="00A37D9D">
        <w:t xml:space="preserve">egotiate with the </w:t>
      </w:r>
      <w:r w:rsidR="00F733D7">
        <w:t>L</w:t>
      </w:r>
      <w:r w:rsidRPr="00A37D9D">
        <w:t xml:space="preserve">andowner and any other appropriate party to modify the </w:t>
      </w:r>
      <w:r w:rsidR="00624FF8">
        <w:t>Illinois CREP Grant of Conservation Right and Easement Agreement</w:t>
      </w:r>
      <w:r w:rsidRPr="00A37D9D">
        <w:t xml:space="preserve"> to protect the State interests held </w:t>
      </w:r>
      <w:r w:rsidR="00823291">
        <w:t>under</w:t>
      </w:r>
      <w:r w:rsidRPr="00A37D9D">
        <w:t xml:space="preserve"> the </w:t>
      </w:r>
      <w:r w:rsidR="00624FF8">
        <w:t>Illinois CREP Grant of Conservation Right and Easement Agreement</w:t>
      </w:r>
      <w:r w:rsidR="00823291">
        <w:t>,</w:t>
      </w:r>
      <w:r w:rsidRPr="00A37D9D">
        <w:t xml:space="preserve"> to the extent practicable</w:t>
      </w:r>
      <w:r w:rsidR="00823291">
        <w:t>,</w:t>
      </w:r>
      <w:r w:rsidRPr="00A37D9D">
        <w:t xml:space="preserve"> if no reasonable alternative is available.</w:t>
      </w:r>
    </w:p>
    <w:p w:rsidR="00A37D9D" w:rsidRPr="00A37D9D" w:rsidRDefault="00A37D9D" w:rsidP="00A37D9D"/>
    <w:p w:rsidR="000174EB" w:rsidRPr="00A37D9D" w:rsidRDefault="00A37D9D" w:rsidP="00A37D9D">
      <w:pPr>
        <w:ind w:left="720"/>
      </w:pPr>
      <w:r>
        <w:t>(Source:  A</w:t>
      </w:r>
      <w:r w:rsidR="00D75AA1">
        <w:t>d</w:t>
      </w:r>
      <w:r>
        <w:t>ded at 4</w:t>
      </w:r>
      <w:r w:rsidR="006A5507">
        <w:t>6</w:t>
      </w:r>
      <w:r>
        <w:t xml:space="preserve"> Ill. Reg. </w:t>
      </w:r>
      <w:r w:rsidR="004221F9">
        <w:t>5986</w:t>
      </w:r>
      <w:r>
        <w:t xml:space="preserve">, effective </w:t>
      </w:r>
      <w:r w:rsidR="004221F9">
        <w:t>March 30, 2022</w:t>
      </w:r>
      <w:r>
        <w:t>)</w:t>
      </w:r>
    </w:p>
    <w:sectPr w:rsidR="000174EB" w:rsidRPr="00A37D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4CB" w:rsidRDefault="00D234CB">
      <w:r>
        <w:separator/>
      </w:r>
    </w:p>
  </w:endnote>
  <w:endnote w:type="continuationSeparator" w:id="0">
    <w:p w:rsidR="00D234CB" w:rsidRDefault="00D2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4CB" w:rsidRDefault="00D234CB">
      <w:r>
        <w:separator/>
      </w:r>
    </w:p>
  </w:footnote>
  <w:footnote w:type="continuationSeparator" w:id="0">
    <w:p w:rsidR="00D234CB" w:rsidRDefault="00D23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3F04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C4B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1F9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42A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3EAE"/>
    <w:rsid w:val="006247D4"/>
    <w:rsid w:val="00624FF8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168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507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533"/>
    <w:rsid w:val="00821428"/>
    <w:rsid w:val="0082307C"/>
    <w:rsid w:val="00823291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06"/>
    <w:rsid w:val="00961E38"/>
    <w:rsid w:val="00965A76"/>
    <w:rsid w:val="00966D51"/>
    <w:rsid w:val="0098276C"/>
    <w:rsid w:val="00983C53"/>
    <w:rsid w:val="00986F7E"/>
    <w:rsid w:val="00994782"/>
    <w:rsid w:val="009A26DA"/>
    <w:rsid w:val="009A421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B52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D9D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1D2"/>
    <w:rsid w:val="00C9697B"/>
    <w:rsid w:val="00CA1E98"/>
    <w:rsid w:val="00CA2022"/>
    <w:rsid w:val="00CA3AA0"/>
    <w:rsid w:val="00CA4D41"/>
    <w:rsid w:val="00CA4E7D"/>
    <w:rsid w:val="00CA6DA4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4CB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AA1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3626"/>
    <w:rsid w:val="00EB424E"/>
    <w:rsid w:val="00EC3846"/>
    <w:rsid w:val="00EC6C31"/>
    <w:rsid w:val="00ED0167"/>
    <w:rsid w:val="00ED1405"/>
    <w:rsid w:val="00ED1EED"/>
    <w:rsid w:val="00ED7773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C28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3D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A39D7-3C73-498A-A318-5D6F51D8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2022-03-29T14:50:00Z</dcterms:created>
  <dcterms:modified xsi:type="dcterms:W3CDTF">2022-04-15T13:06:00Z</dcterms:modified>
</cp:coreProperties>
</file>