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895" w:rsidRDefault="00792895" w:rsidP="006315A9">
      <w:pPr>
        <w:widowControl w:val="0"/>
        <w:autoSpaceDE w:val="0"/>
        <w:autoSpaceDN w:val="0"/>
        <w:adjustRightInd w:val="0"/>
      </w:pPr>
      <w:bookmarkStart w:id="0" w:name="_GoBack"/>
      <w:bookmarkEnd w:id="0"/>
    </w:p>
    <w:p w:rsidR="00792895" w:rsidRDefault="00792895" w:rsidP="006315A9">
      <w:pPr>
        <w:widowControl w:val="0"/>
        <w:autoSpaceDE w:val="0"/>
        <w:autoSpaceDN w:val="0"/>
        <w:adjustRightInd w:val="0"/>
      </w:pPr>
      <w:r>
        <w:rPr>
          <w:b/>
          <w:bCs/>
        </w:rPr>
        <w:t>Section 1080.30  Comments</w:t>
      </w:r>
      <w:r>
        <w:t xml:space="preserve"> </w:t>
      </w:r>
    </w:p>
    <w:p w:rsidR="00792895" w:rsidRDefault="00792895" w:rsidP="006315A9">
      <w:pPr>
        <w:widowControl w:val="0"/>
        <w:autoSpaceDE w:val="0"/>
        <w:autoSpaceDN w:val="0"/>
        <w:adjustRightInd w:val="0"/>
      </w:pPr>
    </w:p>
    <w:p w:rsidR="00792895" w:rsidRDefault="00792895" w:rsidP="006315A9">
      <w:pPr>
        <w:widowControl w:val="0"/>
        <w:autoSpaceDE w:val="0"/>
        <w:autoSpaceDN w:val="0"/>
        <w:adjustRightInd w:val="0"/>
      </w:pPr>
      <w:r>
        <w:t xml:space="preserve">Written comments on a conservation plan  may be submitted to the Department by any person within 30 days after the last publication of the notice required by Section 1080.20(b). Comments will be accepted by electronic mail upon confirmation of authorship.  The Department shall, upon receipt of written comments, transmit a copy of the comments to the applicant. The applicant shall evaluate the public comments received from the Department and shall submit an analysis of the comments no later than 10 days after the close of the public comment period.  The analysis shall include a list of all persons or organizations making comment; a list of the criticisms, suggestions and comments raised; and the applicant's analysis of each criticism, suggestion or comment.  The analysis shall also include a description of any revision to the Conservation Plan that the applicant is making in response to public comment.  The comments and the applicant's analysis may be used by the Department pursuant to Section 1080.30 to support any additional measures that may be necessary or appropriate to assure the success of the Conservation Plan. </w:t>
      </w:r>
    </w:p>
    <w:sectPr w:rsidR="00792895" w:rsidSect="006315A9">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2895"/>
    <w:rsid w:val="002C592F"/>
    <w:rsid w:val="004E4CA6"/>
    <w:rsid w:val="006315A9"/>
    <w:rsid w:val="006B5BF1"/>
    <w:rsid w:val="00792895"/>
    <w:rsid w:val="0083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1080</vt:lpstr>
    </vt:vector>
  </TitlesOfParts>
  <Company>State of Illinois</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1080</dc:title>
  <dc:subject/>
  <dc:creator>ThomasVD</dc:creator>
  <cp:keywords/>
  <dc:description/>
  <cp:lastModifiedBy>Roberts, John</cp:lastModifiedBy>
  <cp:revision>3</cp:revision>
  <dcterms:created xsi:type="dcterms:W3CDTF">2012-06-21T22:58:00Z</dcterms:created>
  <dcterms:modified xsi:type="dcterms:W3CDTF">2012-06-21T22:58:00Z</dcterms:modified>
</cp:coreProperties>
</file>