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3F1" w:rsidRPr="000E7375" w:rsidRDefault="00AE13F1" w:rsidP="000E7375">
      <w:bookmarkStart w:id="0" w:name="_GoBack"/>
      <w:bookmarkEnd w:id="0"/>
    </w:p>
    <w:p w:rsidR="00972A04" w:rsidRPr="000E7375" w:rsidRDefault="00972A04" w:rsidP="000E7375">
      <w:pPr>
        <w:rPr>
          <w:b/>
        </w:rPr>
      </w:pPr>
      <w:r w:rsidRPr="000E7375">
        <w:rPr>
          <w:b/>
        </w:rPr>
        <w:t xml:space="preserve">Section 910.80  Future Rights </w:t>
      </w:r>
    </w:p>
    <w:p w:rsidR="00972A04" w:rsidRPr="000E7375" w:rsidRDefault="00972A04" w:rsidP="000E7375"/>
    <w:p w:rsidR="00972A04" w:rsidRPr="000E7375" w:rsidRDefault="00972A04" w:rsidP="000E7375">
      <w:pPr>
        <w:ind w:left="1440" w:hanging="720"/>
      </w:pPr>
      <w:r w:rsidRPr="000E7375">
        <w:t>a)</w:t>
      </w:r>
      <w:r w:rsidRPr="000E7375">
        <w:tab/>
        <w:t xml:space="preserve">For violation of Section 2.34 of the Wildlife Code  [520 ILCS 5/2.34] or this Part, the Department will reject all future requests for Field Trial Permits for a period of time not to exceed five years following </w:t>
      </w:r>
      <w:r w:rsidR="00012AE5">
        <w:t>a finding of guilt</w:t>
      </w:r>
      <w:r w:rsidRPr="000E7375">
        <w:t xml:space="preserve">. </w:t>
      </w:r>
    </w:p>
    <w:p w:rsidR="00A43F04" w:rsidRPr="000E7375" w:rsidRDefault="00A43F04" w:rsidP="000E7375"/>
    <w:p w:rsidR="00972A04" w:rsidRPr="000E7375" w:rsidRDefault="00972A04" w:rsidP="000E7375">
      <w:pPr>
        <w:ind w:left="1440" w:hanging="720"/>
      </w:pPr>
      <w:r w:rsidRPr="000E7375">
        <w:t>b)</w:t>
      </w:r>
      <w:r w:rsidRPr="000E7375">
        <w:tab/>
        <w:t xml:space="preserve">Organizations denied Field Trial Permits may contest the denial of a permit according to the process delineated in 17 Ill. Adm. Code 2530. </w:t>
      </w:r>
    </w:p>
    <w:p w:rsidR="00972A04" w:rsidRPr="000E7375" w:rsidRDefault="00972A04" w:rsidP="000E7375"/>
    <w:p w:rsidR="00012AE5" w:rsidRPr="00D55B37" w:rsidRDefault="00012AE5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2</w:t>
      </w:r>
      <w:r>
        <w:t>9 I</w:t>
      </w:r>
      <w:r w:rsidRPr="00D55B37">
        <w:t xml:space="preserve">ll. Reg. </w:t>
      </w:r>
      <w:r w:rsidR="00970768">
        <w:t>8295</w:t>
      </w:r>
      <w:r w:rsidRPr="00D55B37">
        <w:t xml:space="preserve">, effective </w:t>
      </w:r>
      <w:r w:rsidR="00970768">
        <w:t>May 26, 2005</w:t>
      </w:r>
      <w:r w:rsidRPr="00D55B37">
        <w:t>)</w:t>
      </w:r>
    </w:p>
    <w:sectPr w:rsidR="00012AE5" w:rsidRPr="00D55B37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72A04"/>
    <w:rsid w:val="00012AE5"/>
    <w:rsid w:val="000E7375"/>
    <w:rsid w:val="002C1966"/>
    <w:rsid w:val="00371598"/>
    <w:rsid w:val="00623FCE"/>
    <w:rsid w:val="008B5228"/>
    <w:rsid w:val="00970768"/>
    <w:rsid w:val="00972A04"/>
    <w:rsid w:val="00A43F04"/>
    <w:rsid w:val="00AE1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012A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012A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910</vt:lpstr>
    </vt:vector>
  </TitlesOfParts>
  <Company>State of Illinois</Company>
  <LinksUpToDate>false</LinksUpToDate>
  <CharactersWithSpaces>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910</dc:title>
  <dc:subject/>
  <dc:creator>ThomasVD</dc:creator>
  <cp:keywords/>
  <dc:description/>
  <cp:lastModifiedBy>Roberts, John</cp:lastModifiedBy>
  <cp:revision>3</cp:revision>
  <dcterms:created xsi:type="dcterms:W3CDTF">2012-06-21T22:55:00Z</dcterms:created>
  <dcterms:modified xsi:type="dcterms:W3CDTF">2012-06-21T22:55:00Z</dcterms:modified>
</cp:coreProperties>
</file>