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58" w:rsidRPr="00187A25" w:rsidRDefault="007E2E58" w:rsidP="00187A25"/>
    <w:p w:rsidR="007E2E58" w:rsidRPr="00187A25" w:rsidRDefault="007E2E58" w:rsidP="00187A25">
      <w:pPr>
        <w:rPr>
          <w:b/>
        </w:rPr>
      </w:pPr>
      <w:r w:rsidRPr="00187A25">
        <w:rPr>
          <w:b/>
        </w:rPr>
        <w:t xml:space="preserve">Section 880.20  Methods of Taking and Capture </w:t>
      </w:r>
    </w:p>
    <w:p w:rsidR="007E2E58" w:rsidRPr="00187A25" w:rsidRDefault="007E2E58" w:rsidP="00187A25">
      <w:pPr>
        <w:rPr>
          <w:b/>
        </w:rPr>
      </w:pPr>
    </w:p>
    <w:p w:rsidR="007E2E58" w:rsidRPr="00187A25" w:rsidRDefault="007E2E58" w:rsidP="00187A25">
      <w:pPr>
        <w:ind w:left="1440" w:hanging="720"/>
      </w:pPr>
      <w:r w:rsidRPr="00187A25">
        <w:t>a)</w:t>
      </w:r>
      <w:r w:rsidRPr="00187A25">
        <w:tab/>
        <w:t xml:space="preserve">Only those persons who hold a valid sport fishing license or a valid Sportsmen's Combination License may take or attempt to take turtles and/or frogs </w:t>
      </w:r>
      <w:r w:rsidR="00933741">
        <w:t>(</w:t>
      </w:r>
      <w:r w:rsidR="00514B75">
        <w:t>s</w:t>
      </w:r>
      <w:r w:rsidR="00933741">
        <w:t xml:space="preserve">ee </w:t>
      </w:r>
      <w:r w:rsidRPr="00187A25">
        <w:t>515 ILCS 5/20-5</w:t>
      </w:r>
      <w:r w:rsidR="00933741">
        <w:t>)</w:t>
      </w:r>
      <w:r w:rsidRPr="00187A25">
        <w:t xml:space="preserve">. </w:t>
      </w:r>
    </w:p>
    <w:p w:rsidR="00851038" w:rsidRPr="00187A25" w:rsidRDefault="00851038" w:rsidP="00187A25"/>
    <w:p w:rsidR="007E2E58" w:rsidRPr="00187A25" w:rsidRDefault="007E2E58" w:rsidP="00187A25">
      <w:pPr>
        <w:ind w:left="1440" w:hanging="720"/>
      </w:pPr>
      <w:r w:rsidRPr="00187A25">
        <w:t>b)</w:t>
      </w:r>
      <w:r w:rsidRPr="00187A25">
        <w:tab/>
      </w:r>
      <w:r w:rsidR="00FB1010">
        <w:t xml:space="preserve">Common snapping </w:t>
      </w:r>
      <w:r w:rsidR="00583718">
        <w:t>t</w:t>
      </w:r>
      <w:r w:rsidR="00FB1010">
        <w:t xml:space="preserve">urtles </w:t>
      </w:r>
      <w:r w:rsidR="00FB1010" w:rsidRPr="00897287">
        <w:t>(Chelydra serpentia)</w:t>
      </w:r>
      <w:r w:rsidRPr="00187A25">
        <w:t xml:space="preserve"> may be taken only by hand, hook and line </w:t>
      </w:r>
      <w:r w:rsidR="00FB1010">
        <w:t xml:space="preserve">or bow and arrow (except in the counties listed in Section 880.60(b) where bowfishing for common snapping turtles is not allowed).  The </w:t>
      </w:r>
      <w:r w:rsidR="00B207D3">
        <w:t>a</w:t>
      </w:r>
      <w:r w:rsidR="00FB1010">
        <w:t xml:space="preserve">lligator </w:t>
      </w:r>
      <w:r w:rsidR="00B207D3">
        <w:t>s</w:t>
      </w:r>
      <w:r w:rsidR="00FB1010">
        <w:t xml:space="preserve">napping </w:t>
      </w:r>
      <w:r w:rsidR="00B207D3">
        <w:t>t</w:t>
      </w:r>
      <w:r w:rsidR="00FB1010">
        <w:t xml:space="preserve">urtle </w:t>
      </w:r>
      <w:r w:rsidR="00FB1010" w:rsidRPr="00897287">
        <w:t xml:space="preserve">(Macrochelys temminckii) </w:t>
      </w:r>
      <w:r w:rsidR="00FB1010">
        <w:t>is protected and may not be taken by any method</w:t>
      </w:r>
      <w:r w:rsidR="00583718">
        <w:t>,</w:t>
      </w:r>
      <w:r w:rsidR="00FB1010">
        <w:t xml:space="preserve"> including, but not limited to, any sport fishing method.</w:t>
      </w:r>
      <w:r w:rsidRPr="00187A25">
        <w:t xml:space="preserve"> </w:t>
      </w:r>
    </w:p>
    <w:p w:rsidR="00851038" w:rsidRPr="00187A25" w:rsidRDefault="00851038" w:rsidP="00187A25"/>
    <w:p w:rsidR="007E2E58" w:rsidRPr="00187A25" w:rsidRDefault="007E2E58" w:rsidP="00187A25">
      <w:pPr>
        <w:ind w:left="1440" w:hanging="720"/>
      </w:pPr>
      <w:r w:rsidRPr="00187A25">
        <w:t>c)</w:t>
      </w:r>
      <w:r w:rsidRPr="00187A25">
        <w:tab/>
        <w:t xml:space="preserve">Bullfrogs </w:t>
      </w:r>
      <w:r w:rsidR="00FB1010">
        <w:t xml:space="preserve">and common snapping turtles </w:t>
      </w:r>
      <w:r w:rsidRPr="00187A25">
        <w:t xml:space="preserve">may be taken only June 15 </w:t>
      </w:r>
      <w:r w:rsidR="00B207D3">
        <w:t>through</w:t>
      </w:r>
      <w:r w:rsidRPr="00187A25">
        <w:t xml:space="preserve"> </w:t>
      </w:r>
      <w:r w:rsidR="006B45B8">
        <w:t>October 15</w:t>
      </w:r>
      <w:r w:rsidRPr="00187A25">
        <w:t xml:space="preserve">. Bullfrogs may be taken only by hook and line, gig, pitchfork, spear, bow and arrow, hand or landing net. </w:t>
      </w:r>
    </w:p>
    <w:p w:rsidR="00851038" w:rsidRPr="00187A25" w:rsidRDefault="00851038" w:rsidP="00187A25"/>
    <w:p w:rsidR="007E2E58" w:rsidRPr="00187A25" w:rsidRDefault="007E2E58" w:rsidP="00187A25">
      <w:pPr>
        <w:ind w:left="1440" w:hanging="720"/>
      </w:pPr>
      <w:r w:rsidRPr="00187A25">
        <w:t>d)</w:t>
      </w:r>
      <w:r w:rsidRPr="00187A25">
        <w:tab/>
        <w:t xml:space="preserve">No person shall take </w:t>
      </w:r>
      <w:r w:rsidR="00FB1010">
        <w:t xml:space="preserve">common snapping turtles or </w:t>
      </w:r>
      <w:r w:rsidRPr="00187A25">
        <w:t xml:space="preserve">bullfrogs by commercial fishing devices, including dip nets, hoop nets, traps or seines, or by the use of firearms, airguns or gas guns. </w:t>
      </w:r>
    </w:p>
    <w:p w:rsidR="00851038" w:rsidRPr="00187A25" w:rsidRDefault="00851038" w:rsidP="00187A25"/>
    <w:p w:rsidR="007E2E58" w:rsidRPr="00187A25" w:rsidRDefault="007E2E58" w:rsidP="00187A25">
      <w:pPr>
        <w:ind w:left="1440" w:hanging="720"/>
      </w:pPr>
      <w:r w:rsidRPr="00187A25">
        <w:t>e)</w:t>
      </w:r>
      <w:r w:rsidRPr="00187A25">
        <w:tab/>
        <w:t xml:space="preserve">No person shall take or possess any species of reptile or amphibian listed as endangered or threatened in Illinois (17 Ill. Adm. Code 1010), except as provided by 17 Ill. Adm. Code 1070. </w:t>
      </w:r>
    </w:p>
    <w:p w:rsidR="00851038" w:rsidRPr="00187A25" w:rsidRDefault="00851038" w:rsidP="00187A25"/>
    <w:p w:rsidR="007E2E58" w:rsidRPr="00187A25" w:rsidRDefault="007E2E58" w:rsidP="00187A25">
      <w:pPr>
        <w:ind w:left="1440" w:hanging="720"/>
      </w:pPr>
      <w:r w:rsidRPr="00187A25">
        <w:t>f)</w:t>
      </w:r>
      <w:r w:rsidRPr="00187A25">
        <w:tab/>
        <w:t xml:space="preserve">All other species of reptiles and amphibians may be captured by </w:t>
      </w:r>
      <w:r w:rsidR="00FB1010">
        <w:t>hand</w:t>
      </w:r>
      <w:r w:rsidRPr="00187A25">
        <w:t xml:space="preserve">. This shall not restrict the use of legally taken reptiles or amphibians as bait by anglers. </w:t>
      </w:r>
    </w:p>
    <w:p w:rsidR="00851038" w:rsidRPr="00187A25" w:rsidRDefault="00851038" w:rsidP="00187A25"/>
    <w:p w:rsidR="007E2E58" w:rsidRPr="00187A25" w:rsidRDefault="007E2E58" w:rsidP="00187A25">
      <w:pPr>
        <w:ind w:left="1440" w:hanging="720"/>
      </w:pPr>
      <w:r w:rsidRPr="00187A25">
        <w:t>g)</w:t>
      </w:r>
      <w:r w:rsidRPr="00187A25">
        <w:tab/>
        <w:t xml:space="preserve">Any captured reptiles or amphibians </w:t>
      </w:r>
      <w:r w:rsidR="00933741">
        <w:t>that</w:t>
      </w:r>
      <w:r w:rsidRPr="00187A25">
        <w:t xml:space="preserve"> are not to be retained in the possession of the captor shall be immediately released at the site of capture</w:t>
      </w:r>
      <w:r w:rsidR="00FB1010">
        <w:t>, unless taken with a lethal method (such as bow and arrow, gig, spear</w:t>
      </w:r>
      <w:r w:rsidR="00933741">
        <w:t xml:space="preserve"> or</w:t>
      </w:r>
      <w:r w:rsidR="00FB1010">
        <w:t xml:space="preserve"> pitchfork) </w:t>
      </w:r>
      <w:r w:rsidR="00933741">
        <w:t xml:space="preserve">that </w:t>
      </w:r>
      <w:r w:rsidR="00FB1010">
        <w:t xml:space="preserve">does not permit "release with no harm".  All common snapping turtles and bullfrogs </w:t>
      </w:r>
      <w:r w:rsidR="00933741">
        <w:t xml:space="preserve">taken by this method </w:t>
      </w:r>
      <w:r w:rsidR="00FB1010">
        <w:t xml:space="preserve">must be kept and counted in the daily catch creel or bag.  No culling of </w:t>
      </w:r>
      <w:r w:rsidR="00933741">
        <w:t>these</w:t>
      </w:r>
      <w:r w:rsidR="00FB1010">
        <w:t xml:space="preserve"> taken species is permitted</w:t>
      </w:r>
      <w:r w:rsidRPr="00187A25">
        <w:t xml:space="preserve">. </w:t>
      </w:r>
    </w:p>
    <w:p w:rsidR="007E2E58" w:rsidRPr="00187A25" w:rsidRDefault="007E2E58" w:rsidP="00187A25"/>
    <w:p w:rsidR="00FB1010" w:rsidRPr="00D55B37" w:rsidRDefault="006B45B8">
      <w:pPr>
        <w:pStyle w:val="JCARSourceNote"/>
        <w:ind w:left="720"/>
      </w:pPr>
      <w:r w:rsidRPr="00D55B37">
        <w:t xml:space="preserve">(Source:  </w:t>
      </w:r>
      <w:r>
        <w:t>Amended</w:t>
      </w:r>
      <w:r w:rsidRPr="00D55B37">
        <w:t xml:space="preserve"> at </w:t>
      </w:r>
      <w:r w:rsidR="008C56E6">
        <w:t>39</w:t>
      </w:r>
      <w:r>
        <w:t xml:space="preserve"> I</w:t>
      </w:r>
      <w:r w:rsidRPr="00D55B37">
        <w:t xml:space="preserve">ll. Reg. </w:t>
      </w:r>
      <w:r w:rsidR="00553B00">
        <w:t>1141</w:t>
      </w:r>
      <w:r w:rsidRPr="00D55B37">
        <w:t xml:space="preserve">, effective </w:t>
      </w:r>
      <w:bookmarkStart w:id="0" w:name="_GoBack"/>
      <w:r w:rsidR="00553B00">
        <w:t>December 31, 2014</w:t>
      </w:r>
      <w:bookmarkEnd w:id="0"/>
      <w:r w:rsidRPr="00D55B37">
        <w:t>)</w:t>
      </w:r>
    </w:p>
    <w:sectPr w:rsidR="00FB1010"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2E58"/>
    <w:rsid w:val="000C1283"/>
    <w:rsid w:val="000D11E4"/>
    <w:rsid w:val="00177582"/>
    <w:rsid w:val="00187A25"/>
    <w:rsid w:val="00367D59"/>
    <w:rsid w:val="00514B75"/>
    <w:rsid w:val="00524CE0"/>
    <w:rsid w:val="00553B00"/>
    <w:rsid w:val="00583718"/>
    <w:rsid w:val="006B45B8"/>
    <w:rsid w:val="007857EA"/>
    <w:rsid w:val="007E2E58"/>
    <w:rsid w:val="00851038"/>
    <w:rsid w:val="00897287"/>
    <w:rsid w:val="008C56E6"/>
    <w:rsid w:val="00933741"/>
    <w:rsid w:val="009E2438"/>
    <w:rsid w:val="00AD0F15"/>
    <w:rsid w:val="00B01327"/>
    <w:rsid w:val="00B207D3"/>
    <w:rsid w:val="00C939BC"/>
    <w:rsid w:val="00FB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55117E-A787-4C0A-9617-7DAA1A29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880</vt:lpstr>
    </vt:vector>
  </TitlesOfParts>
  <Company>State of Illinois</Company>
  <LinksUpToDate>false</LinksUpToDate>
  <CharactersWithSpaces>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880</dc:title>
  <dc:subject/>
  <dc:creator>ThomasVD</dc:creator>
  <cp:keywords/>
  <dc:description/>
  <cp:lastModifiedBy>King, Melissa A.</cp:lastModifiedBy>
  <cp:revision>3</cp:revision>
  <dcterms:created xsi:type="dcterms:W3CDTF">2014-11-25T18:22:00Z</dcterms:created>
  <dcterms:modified xsi:type="dcterms:W3CDTF">2015-01-09T20:02:00Z</dcterms:modified>
</cp:coreProperties>
</file>