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ACB" w:rsidRDefault="00177ACB" w:rsidP="00177ACB"/>
    <w:p w:rsidR="005F701B" w:rsidRPr="00177ACB" w:rsidRDefault="005F701B" w:rsidP="00177ACB">
      <w:pPr>
        <w:rPr>
          <w:b/>
        </w:rPr>
      </w:pPr>
      <w:r w:rsidRPr="00177ACB">
        <w:rPr>
          <w:b/>
        </w:rPr>
        <w:t>Section 875.50</w:t>
      </w:r>
      <w:r w:rsidR="00177ACB" w:rsidRPr="00177ACB">
        <w:rPr>
          <w:b/>
        </w:rPr>
        <w:t xml:space="preserve">  </w:t>
      </w:r>
      <w:r w:rsidRPr="00177ACB">
        <w:rPr>
          <w:b/>
        </w:rPr>
        <w:t>Unlawful Acts/Penalties</w:t>
      </w:r>
    </w:p>
    <w:p w:rsidR="005F701B" w:rsidRPr="00177ACB" w:rsidRDefault="005F701B" w:rsidP="00177ACB"/>
    <w:p w:rsidR="005F701B" w:rsidRPr="00177ACB" w:rsidRDefault="005F701B" w:rsidP="00177ACB">
      <w:pPr>
        <w:ind w:firstLine="720"/>
      </w:pPr>
      <w:r w:rsidRPr="00177ACB">
        <w:t>a)</w:t>
      </w:r>
      <w:r w:rsidRPr="00177ACB">
        <w:tab/>
        <w:t>It shall be unlawful to:</w:t>
      </w:r>
    </w:p>
    <w:p w:rsidR="005F701B" w:rsidRPr="00177ACB" w:rsidRDefault="005F701B" w:rsidP="00177ACB"/>
    <w:p w:rsidR="005F701B" w:rsidRPr="00177ACB" w:rsidRDefault="005F701B" w:rsidP="00177ACB">
      <w:pPr>
        <w:ind w:left="2160" w:hanging="720"/>
      </w:pPr>
      <w:r w:rsidRPr="00177ACB">
        <w:t>1)</w:t>
      </w:r>
      <w:r w:rsidRPr="00177ACB">
        <w:tab/>
        <w:t xml:space="preserve">import VHS-susceptible species into the State of </w:t>
      </w:r>
      <w:smartTag w:uri="urn:schemas-microsoft-com:office:smarttags" w:element="place">
        <w:smartTag w:uri="urn:schemas-microsoft-com:office:smarttags" w:element="State">
          <w:r w:rsidRPr="00177ACB">
            <w:t>Illinois</w:t>
          </w:r>
        </w:smartTag>
      </w:smartTag>
      <w:r w:rsidRPr="00177ACB">
        <w:t xml:space="preserve"> without a VHS-Susceptible Species Permit issued by the Department;</w:t>
      </w:r>
    </w:p>
    <w:p w:rsidR="005F701B" w:rsidRPr="00177ACB" w:rsidRDefault="005F701B" w:rsidP="00177ACB"/>
    <w:p w:rsidR="005F701B" w:rsidRPr="00177ACB" w:rsidRDefault="005F701B" w:rsidP="00177ACB">
      <w:pPr>
        <w:ind w:left="2160" w:hanging="720"/>
      </w:pPr>
      <w:r w:rsidRPr="00177ACB">
        <w:t>2)</w:t>
      </w:r>
      <w:r w:rsidRPr="00177ACB">
        <w:tab/>
        <w:t>stock VHS-susceptible species into waters of the Stat</w:t>
      </w:r>
      <w:r w:rsidR="006A29E9">
        <w:t>e without securing permission from Department fish health authorities, or</w:t>
      </w:r>
      <w:r w:rsidRPr="00177ACB">
        <w:t xml:space="preserve"> unless a</w:t>
      </w:r>
      <w:r w:rsidR="00720BBC">
        <w:t>n</w:t>
      </w:r>
      <w:r w:rsidRPr="00177ACB">
        <w:t xml:space="preserve"> FHIR is on file with the Department;</w:t>
      </w:r>
    </w:p>
    <w:p w:rsidR="005F701B" w:rsidRPr="00177ACB" w:rsidRDefault="005F701B" w:rsidP="00177ACB"/>
    <w:p w:rsidR="005F701B" w:rsidRPr="00177ACB" w:rsidRDefault="005F701B" w:rsidP="00177ACB">
      <w:pPr>
        <w:ind w:left="2160" w:hanging="720"/>
      </w:pPr>
      <w:r w:rsidRPr="00177ACB">
        <w:t>3)</w:t>
      </w:r>
      <w:r w:rsidRPr="00177ACB">
        <w:tab/>
        <w:t>remove live VHS-susceptible species from the waters where legally taken without first securing permission from Department fish health authorities</w:t>
      </w:r>
      <w:r w:rsidR="006A29E9">
        <w:t>, unless a</w:t>
      </w:r>
      <w:r w:rsidR="00720BBC">
        <w:t>n</w:t>
      </w:r>
      <w:r w:rsidR="006A29E9">
        <w:t xml:space="preserve"> FHIR is on file with the Department, or as provided in Section 875.30(d)(2), (6) and (7)</w:t>
      </w:r>
      <w:r w:rsidRPr="00177ACB">
        <w:t>;</w:t>
      </w:r>
    </w:p>
    <w:p w:rsidR="005F701B" w:rsidRPr="00177ACB" w:rsidRDefault="005F701B" w:rsidP="00177ACB"/>
    <w:p w:rsidR="005F701B" w:rsidRPr="00177ACB" w:rsidRDefault="005F701B" w:rsidP="00177ACB">
      <w:pPr>
        <w:ind w:left="2160" w:hanging="720"/>
      </w:pPr>
      <w:r w:rsidRPr="00177ACB">
        <w:t>4)</w:t>
      </w:r>
      <w:r w:rsidRPr="00177ACB">
        <w:tab/>
        <w:t>remove natural water from waters of the State via bait bucket, livewell, baitwell, bilge, etc., or any other method without first securing permission from Department fish health authorities</w:t>
      </w:r>
      <w:r w:rsidR="006A29E9">
        <w:t>, unless a</w:t>
      </w:r>
      <w:r w:rsidR="00720BBC">
        <w:t>n</w:t>
      </w:r>
      <w:r w:rsidR="006A29E9">
        <w:t xml:space="preserve"> FHIR is on file with the Department, or a</w:t>
      </w:r>
      <w:r w:rsidR="00E14B69">
        <w:t>s</w:t>
      </w:r>
      <w:r w:rsidR="006A29E9">
        <w:t xml:space="preserve"> provided in Section 875.30(d)(2), (6) and (7)</w:t>
      </w:r>
      <w:r w:rsidRPr="00177ACB">
        <w:t>;</w:t>
      </w:r>
    </w:p>
    <w:p w:rsidR="005F701B" w:rsidRPr="00177ACB" w:rsidRDefault="005F701B" w:rsidP="00177ACB"/>
    <w:p w:rsidR="005F701B" w:rsidRPr="00177ACB" w:rsidRDefault="005F701B" w:rsidP="00177ACB">
      <w:pPr>
        <w:ind w:left="2160" w:hanging="720"/>
      </w:pPr>
      <w:r w:rsidRPr="00177ACB">
        <w:t>5)</w:t>
      </w:r>
      <w:r w:rsidRPr="00177ACB">
        <w:tab/>
        <w:t>remove any watercraft, boat, boat trailer or other equipment from waters of the State without emptying and draining any bait bucket, livewell, baitwell, bilge, etc., or any other compartment capable of holding natural waters; and</w:t>
      </w:r>
    </w:p>
    <w:p w:rsidR="005F701B" w:rsidRPr="00177ACB" w:rsidRDefault="005F701B" w:rsidP="00177ACB"/>
    <w:p w:rsidR="005F701B" w:rsidRDefault="005F701B" w:rsidP="00177ACB">
      <w:pPr>
        <w:ind w:left="2160" w:hanging="720"/>
      </w:pPr>
      <w:r w:rsidRPr="00177ACB">
        <w:t>6)</w:t>
      </w:r>
      <w:r w:rsidRPr="00177ACB">
        <w:tab/>
        <w:t xml:space="preserve">use wild-trapped fishes as bait within the State of </w:t>
      </w:r>
      <w:smartTag w:uri="urn:schemas-microsoft-com:office:smarttags" w:element="place">
        <w:smartTag w:uri="urn:schemas-microsoft-com:office:smarttags" w:element="State">
          <w:r w:rsidRPr="00177ACB">
            <w:t>Illinois</w:t>
          </w:r>
        </w:smartTag>
      </w:smartTag>
      <w:r w:rsidRPr="00177ACB">
        <w:t>, other than in the waters where they were legally taken.</w:t>
      </w:r>
    </w:p>
    <w:p w:rsidR="006A29E9" w:rsidRDefault="006A29E9" w:rsidP="00177ACB">
      <w:pPr>
        <w:ind w:left="2160" w:hanging="720"/>
      </w:pPr>
    </w:p>
    <w:p w:rsidR="006A29E9" w:rsidRPr="00177ACB" w:rsidRDefault="006A29E9" w:rsidP="006A29E9">
      <w:pPr>
        <w:ind w:left="1425" w:hanging="684"/>
      </w:pPr>
      <w:r>
        <w:t>b)</w:t>
      </w:r>
      <w:r>
        <w:tab/>
        <w:t xml:space="preserve">The Department may make exceptions to </w:t>
      </w:r>
      <w:r w:rsidR="00720BBC">
        <w:t>the unlawful acts listed in subsection (a)</w:t>
      </w:r>
      <w:r>
        <w:t xml:space="preserve"> in writ</w:t>
      </w:r>
      <w:r w:rsidR="00720BBC">
        <w:t>ing for special circumstances (</w:t>
      </w:r>
      <w:r>
        <w:t>e.</w:t>
      </w:r>
      <w:r w:rsidR="00720BBC">
        <w:t>g.</w:t>
      </w:r>
      <w:r>
        <w:t>, fishing special waters via contract, import or stocking facilities in process of gaining OIE facility-level certification, etc.) based upon the potential risk to the fishery resource of the State.</w:t>
      </w:r>
    </w:p>
    <w:p w:rsidR="005F701B" w:rsidRPr="00177ACB" w:rsidRDefault="005F701B" w:rsidP="00177ACB"/>
    <w:p w:rsidR="005F701B" w:rsidRPr="00177ACB" w:rsidRDefault="006A29E9" w:rsidP="00177ACB">
      <w:pPr>
        <w:ind w:firstLine="720"/>
      </w:pPr>
      <w:r>
        <w:t>c</w:t>
      </w:r>
      <w:r w:rsidR="005F701B" w:rsidRPr="00177ACB">
        <w:t>)</w:t>
      </w:r>
      <w:r w:rsidR="005F701B" w:rsidRPr="00177ACB">
        <w:tab/>
        <w:t>Violation Classifications</w:t>
      </w:r>
    </w:p>
    <w:p w:rsidR="005F701B" w:rsidRPr="00177ACB" w:rsidRDefault="005F701B" w:rsidP="00177ACB"/>
    <w:p w:rsidR="005F701B" w:rsidRPr="00177ACB" w:rsidRDefault="005F701B" w:rsidP="00177ACB">
      <w:pPr>
        <w:ind w:left="2160" w:hanging="720"/>
      </w:pPr>
      <w:r w:rsidRPr="00177ACB">
        <w:t>1)</w:t>
      </w:r>
      <w:r w:rsidRPr="00177ACB">
        <w:tab/>
        <w:t xml:space="preserve">Violation of subsection (a)(1) is a </w:t>
      </w:r>
      <w:r w:rsidR="00057254">
        <w:t xml:space="preserve">Class </w:t>
      </w:r>
      <w:r w:rsidR="00356997">
        <w:t>A</w:t>
      </w:r>
      <w:r w:rsidR="00057254">
        <w:t xml:space="preserve"> misdemeanor</w:t>
      </w:r>
      <w:r w:rsidRPr="00177ACB">
        <w:t xml:space="preserve"> if the value of the aquatic life is $300 </w:t>
      </w:r>
      <w:r w:rsidR="006A29E9">
        <w:t xml:space="preserve">or less </w:t>
      </w:r>
      <w:r w:rsidRPr="00177ACB">
        <w:t xml:space="preserve">(see 515 ILCS </w:t>
      </w:r>
      <w:smartTag w:uri="urn:schemas-microsoft-com:office:smarttags" w:element="date">
        <w:smartTagPr>
          <w:attr w:name="Year" w:val="10"/>
          <w:attr w:name="Day" w:val="10"/>
          <w:attr w:name="Month" w:val="5"/>
          <w:attr w:name="ls" w:val="trans"/>
        </w:smartTagPr>
        <w:r w:rsidRPr="00177ACB">
          <w:t>5/10-10</w:t>
        </w:r>
      </w:smartTag>
      <w:r w:rsidRPr="00177ACB">
        <w:t>5</w:t>
      </w:r>
      <w:r w:rsidR="000E2130">
        <w:t xml:space="preserve"> and 20-35</w:t>
      </w:r>
      <w:r w:rsidRPr="00177ACB">
        <w:t xml:space="preserve">), and a Class 3 felony if the value of the aquatic life is </w:t>
      </w:r>
      <w:r w:rsidR="006A29E9">
        <w:t xml:space="preserve">in excess of a total of </w:t>
      </w:r>
      <w:r w:rsidRPr="00177ACB">
        <w:t>$300</w:t>
      </w:r>
      <w:r w:rsidR="00760351">
        <w:t xml:space="preserve"> with intent to profit or for commercial purposes.  Possession of aquatic life valued in excess of $600 shall be considered prima facie evidence of possession for profit or commercial purposes.</w:t>
      </w:r>
      <w:r w:rsidRPr="00177ACB">
        <w:t xml:space="preserve"> (</w:t>
      </w:r>
      <w:r w:rsidR="00760351">
        <w:t>S</w:t>
      </w:r>
      <w:r w:rsidRPr="00177ACB">
        <w:t>ee 515 ILCS 5/5-25</w:t>
      </w:r>
      <w:r w:rsidR="00760351">
        <w:t>.</w:t>
      </w:r>
      <w:r w:rsidRPr="00177ACB">
        <w:t>)</w:t>
      </w:r>
    </w:p>
    <w:p w:rsidR="005F701B" w:rsidRPr="00177ACB" w:rsidRDefault="005F701B" w:rsidP="00177ACB"/>
    <w:p w:rsidR="005F701B" w:rsidRPr="00177ACB" w:rsidRDefault="005F701B" w:rsidP="00177ACB">
      <w:pPr>
        <w:ind w:left="2160" w:hanging="720"/>
      </w:pPr>
      <w:r w:rsidRPr="00177ACB">
        <w:lastRenderedPageBreak/>
        <w:t>2)</w:t>
      </w:r>
      <w:r w:rsidRPr="00177ACB">
        <w:tab/>
        <w:t xml:space="preserve">Violation of subsection (a)(2) is a Class A misdemeanor (see 515 ILCS </w:t>
      </w:r>
      <w:smartTag w:uri="urn:schemas-microsoft-com:office:smarttags" w:element="date">
        <w:smartTagPr>
          <w:attr w:name="Year" w:val="10"/>
          <w:attr w:name="Day" w:val="10"/>
          <w:attr w:name="Month" w:val="5"/>
          <w:attr w:name="ls" w:val="trans"/>
        </w:smartTagPr>
        <w:r w:rsidRPr="00177ACB">
          <w:t>5/10-10</w:t>
        </w:r>
      </w:smartTag>
      <w:r w:rsidR="00984FF7">
        <w:t>0</w:t>
      </w:r>
      <w:r w:rsidR="000E2130">
        <w:t>(</w:t>
      </w:r>
      <w:r w:rsidR="00984FF7">
        <w:t>b)</w:t>
      </w:r>
      <w:r w:rsidR="000E2130">
        <w:t>)</w:t>
      </w:r>
      <w:r w:rsidR="00984FF7">
        <w:t xml:space="preserve"> and violation of subsection</w:t>
      </w:r>
      <w:r w:rsidRPr="00177ACB">
        <w:t xml:space="preserve"> (a)(3), (4), (5) </w:t>
      </w:r>
      <w:r w:rsidR="00984FF7">
        <w:t>or</w:t>
      </w:r>
      <w:r w:rsidRPr="00177ACB">
        <w:t xml:space="preserve"> (6) is a Petty Offense (see 515 ILCS </w:t>
      </w:r>
      <w:smartTag w:uri="urn:schemas-microsoft-com:office:smarttags" w:element="date">
        <w:smartTagPr>
          <w:attr w:name="Year" w:val="15"/>
          <w:attr w:name="Day" w:val="1"/>
          <w:attr w:name="Month" w:val="5"/>
          <w:attr w:name="ls" w:val="trans"/>
        </w:smartTagPr>
        <w:r w:rsidRPr="00177ACB">
          <w:t>5/1-15</w:t>
        </w:r>
      </w:smartTag>
      <w:r w:rsidRPr="00177ACB">
        <w:t>0</w:t>
      </w:r>
      <w:r w:rsidR="000E2130">
        <w:t xml:space="preserve"> and 20-35</w:t>
      </w:r>
      <w:r w:rsidRPr="00177ACB">
        <w:t>).</w:t>
      </w:r>
    </w:p>
    <w:p w:rsidR="005F701B" w:rsidRPr="00177ACB" w:rsidRDefault="005F701B" w:rsidP="00177ACB"/>
    <w:p w:rsidR="005F701B" w:rsidRPr="00177ACB" w:rsidRDefault="000E2130" w:rsidP="00177ACB">
      <w:pPr>
        <w:ind w:firstLine="720"/>
      </w:pPr>
      <w:r>
        <w:t>d</w:t>
      </w:r>
      <w:r w:rsidR="005F701B" w:rsidRPr="00177ACB">
        <w:t>)</w:t>
      </w:r>
      <w:r w:rsidR="005F701B" w:rsidRPr="00177ACB">
        <w:tab/>
        <w:t>Revocation/Suspension</w:t>
      </w:r>
    </w:p>
    <w:p w:rsidR="005F701B" w:rsidRPr="00177ACB" w:rsidRDefault="005F701B" w:rsidP="00177ACB"/>
    <w:p w:rsidR="005F701B" w:rsidRPr="00177ACB" w:rsidRDefault="005F701B" w:rsidP="00177ACB">
      <w:pPr>
        <w:ind w:left="2160" w:hanging="720"/>
      </w:pPr>
      <w:r w:rsidRPr="00177ACB">
        <w:t>1)</w:t>
      </w:r>
      <w:r w:rsidRPr="00177ACB">
        <w:tab/>
        <w:t>Any violations of the Fish and Aquatic Life Code or administrative rules of the Department may result in revocation of licenses and permits, as well as suspension of privileges for up to five years.</w:t>
      </w:r>
    </w:p>
    <w:p w:rsidR="005F701B" w:rsidRPr="00177ACB" w:rsidRDefault="005F701B" w:rsidP="00177ACB"/>
    <w:p w:rsidR="005F701B" w:rsidRDefault="005F701B" w:rsidP="00177ACB">
      <w:pPr>
        <w:ind w:left="2160" w:hanging="720"/>
      </w:pPr>
      <w:r w:rsidRPr="00177ACB">
        <w:t>2)</w:t>
      </w:r>
      <w:r w:rsidRPr="00177ACB">
        <w:tab/>
        <w:t>Violation of any conditions of a permit issued under this Part shall result in cancellation of the permit.</w:t>
      </w:r>
    </w:p>
    <w:p w:rsidR="00057254" w:rsidRDefault="00057254" w:rsidP="00177ACB">
      <w:pPr>
        <w:ind w:left="2160" w:hanging="720"/>
      </w:pPr>
    </w:p>
    <w:p w:rsidR="00057254" w:rsidRPr="00177ACB" w:rsidRDefault="00057254" w:rsidP="00057254">
      <w:pPr>
        <w:ind w:firstLine="720"/>
      </w:pPr>
      <w:r>
        <w:t xml:space="preserve">(Source:  Amended at 39 Ill. Reg. </w:t>
      </w:r>
      <w:r w:rsidR="00FB0283">
        <w:t>7690</w:t>
      </w:r>
      <w:r>
        <w:t xml:space="preserve">, effective </w:t>
      </w:r>
      <w:bookmarkStart w:id="0" w:name="_GoBack"/>
      <w:r w:rsidR="00FB0283">
        <w:t>May 18, 2015</w:t>
      </w:r>
      <w:bookmarkEnd w:id="0"/>
      <w:r>
        <w:t>)</w:t>
      </w:r>
    </w:p>
    <w:sectPr w:rsidR="00057254" w:rsidRPr="00177AC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ED8" w:rsidRDefault="00D82ED8">
      <w:r>
        <w:separator/>
      </w:r>
    </w:p>
  </w:endnote>
  <w:endnote w:type="continuationSeparator" w:id="0">
    <w:p w:rsidR="00D82ED8" w:rsidRDefault="00D8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ED8" w:rsidRDefault="00D82ED8">
      <w:r>
        <w:separator/>
      </w:r>
    </w:p>
  </w:footnote>
  <w:footnote w:type="continuationSeparator" w:id="0">
    <w:p w:rsidR="00D82ED8" w:rsidRDefault="00D82E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701B"/>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57254"/>
    <w:rsid w:val="00057CC9"/>
    <w:rsid w:val="00066013"/>
    <w:rsid w:val="000676A6"/>
    <w:rsid w:val="00073030"/>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2130"/>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7ACB"/>
    <w:rsid w:val="001830D0"/>
    <w:rsid w:val="00193ABB"/>
    <w:rsid w:val="0019502A"/>
    <w:rsid w:val="001A6EDB"/>
    <w:rsid w:val="001B5F27"/>
    <w:rsid w:val="001C1D61"/>
    <w:rsid w:val="001C71C2"/>
    <w:rsid w:val="001C7D95"/>
    <w:rsid w:val="001D0EBA"/>
    <w:rsid w:val="001D0EFC"/>
    <w:rsid w:val="001D4AE4"/>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56997"/>
    <w:rsid w:val="00367A2E"/>
    <w:rsid w:val="003709E5"/>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E4045"/>
    <w:rsid w:val="003E619F"/>
    <w:rsid w:val="003F0EC8"/>
    <w:rsid w:val="003F2136"/>
    <w:rsid w:val="003F24E6"/>
    <w:rsid w:val="003F3A28"/>
    <w:rsid w:val="003F5FD7"/>
    <w:rsid w:val="003F60AF"/>
    <w:rsid w:val="00400CE9"/>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65A74"/>
    <w:rsid w:val="0047017E"/>
    <w:rsid w:val="00471A17"/>
    <w:rsid w:val="004724DC"/>
    <w:rsid w:val="00475AE2"/>
    <w:rsid w:val="00477B8E"/>
    <w:rsid w:val="00480853"/>
    <w:rsid w:val="00483B7F"/>
    <w:rsid w:val="0048457F"/>
    <w:rsid w:val="004925CE"/>
    <w:rsid w:val="00493C66"/>
    <w:rsid w:val="0049486A"/>
    <w:rsid w:val="00494F1C"/>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5F701B"/>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29E9"/>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0BBC"/>
    <w:rsid w:val="00727763"/>
    <w:rsid w:val="007278C5"/>
    <w:rsid w:val="007315C1"/>
    <w:rsid w:val="007359AF"/>
    <w:rsid w:val="00737469"/>
    <w:rsid w:val="00750400"/>
    <w:rsid w:val="00760351"/>
    <w:rsid w:val="00763B6D"/>
    <w:rsid w:val="00776B13"/>
    <w:rsid w:val="00776D1C"/>
    <w:rsid w:val="00777A7A"/>
    <w:rsid w:val="00780733"/>
    <w:rsid w:val="00780B43"/>
    <w:rsid w:val="00790388"/>
    <w:rsid w:val="00794C7C"/>
    <w:rsid w:val="00796D0E"/>
    <w:rsid w:val="007A1867"/>
    <w:rsid w:val="007A2BF1"/>
    <w:rsid w:val="007A7D79"/>
    <w:rsid w:val="007B6F1D"/>
    <w:rsid w:val="007C4EE5"/>
    <w:rsid w:val="007E5206"/>
    <w:rsid w:val="007F1A7F"/>
    <w:rsid w:val="007F28A2"/>
    <w:rsid w:val="007F3365"/>
    <w:rsid w:val="00804082"/>
    <w:rsid w:val="00805D72"/>
    <w:rsid w:val="00806780"/>
    <w:rsid w:val="00810296"/>
    <w:rsid w:val="00816BE5"/>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2E6B"/>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0F8"/>
    <w:rsid w:val="00965A76"/>
    <w:rsid w:val="00966D51"/>
    <w:rsid w:val="0098276C"/>
    <w:rsid w:val="00983C53"/>
    <w:rsid w:val="00984FF7"/>
    <w:rsid w:val="00987414"/>
    <w:rsid w:val="00994782"/>
    <w:rsid w:val="00997FB6"/>
    <w:rsid w:val="009A26DA"/>
    <w:rsid w:val="009A3528"/>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37FD"/>
    <w:rsid w:val="00AF4757"/>
    <w:rsid w:val="00AF768C"/>
    <w:rsid w:val="00B01411"/>
    <w:rsid w:val="00B15414"/>
    <w:rsid w:val="00B17D78"/>
    <w:rsid w:val="00B230DC"/>
    <w:rsid w:val="00B23B52"/>
    <w:rsid w:val="00B2411F"/>
    <w:rsid w:val="00B35D67"/>
    <w:rsid w:val="00B420C1"/>
    <w:rsid w:val="00B4287F"/>
    <w:rsid w:val="00B44A11"/>
    <w:rsid w:val="00B516F7"/>
    <w:rsid w:val="00B530BA"/>
    <w:rsid w:val="00B557AA"/>
    <w:rsid w:val="00B620B6"/>
    <w:rsid w:val="00B649AC"/>
    <w:rsid w:val="00B661AE"/>
    <w:rsid w:val="00B66F59"/>
    <w:rsid w:val="00B678F1"/>
    <w:rsid w:val="00B70810"/>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0BAC"/>
    <w:rsid w:val="00CD3723"/>
    <w:rsid w:val="00CD5413"/>
    <w:rsid w:val="00CE4292"/>
    <w:rsid w:val="00D03A79"/>
    <w:rsid w:val="00D0676C"/>
    <w:rsid w:val="00D11CAA"/>
    <w:rsid w:val="00D2155A"/>
    <w:rsid w:val="00D27015"/>
    <w:rsid w:val="00D2776C"/>
    <w:rsid w:val="00D27E4E"/>
    <w:rsid w:val="00D32AA7"/>
    <w:rsid w:val="00D33832"/>
    <w:rsid w:val="00D46468"/>
    <w:rsid w:val="00D55B37"/>
    <w:rsid w:val="00D5634E"/>
    <w:rsid w:val="00D64B08"/>
    <w:rsid w:val="00D70D8F"/>
    <w:rsid w:val="00D76B84"/>
    <w:rsid w:val="00D779A9"/>
    <w:rsid w:val="00D77DCF"/>
    <w:rsid w:val="00D82ED8"/>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4B69"/>
    <w:rsid w:val="00E16B25"/>
    <w:rsid w:val="00E1772B"/>
    <w:rsid w:val="00E21CD6"/>
    <w:rsid w:val="00E24167"/>
    <w:rsid w:val="00E24878"/>
    <w:rsid w:val="00E34B29"/>
    <w:rsid w:val="00E406C7"/>
    <w:rsid w:val="00E40FDC"/>
    <w:rsid w:val="00E41211"/>
    <w:rsid w:val="00E4457E"/>
    <w:rsid w:val="00E47B6D"/>
    <w:rsid w:val="00E52FFC"/>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48AB"/>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59B0"/>
    <w:rsid w:val="00F97D67"/>
    <w:rsid w:val="00FA19DB"/>
    <w:rsid w:val="00FB0283"/>
    <w:rsid w:val="00FB6CE4"/>
    <w:rsid w:val="00FC18E5"/>
    <w:rsid w:val="00FC2BF7"/>
    <w:rsid w:val="00FC3252"/>
    <w:rsid w:val="00FC34CE"/>
    <w:rsid w:val="00FC7A26"/>
    <w:rsid w:val="00FD25DA"/>
    <w:rsid w:val="00FD38AB"/>
    <w:rsid w:val="00FF19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46D1D835-63F2-430C-81F5-27AA929D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69777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3</cp:revision>
  <dcterms:created xsi:type="dcterms:W3CDTF">2015-05-12T21:14:00Z</dcterms:created>
  <dcterms:modified xsi:type="dcterms:W3CDTF">2015-05-26T16:28:00Z</dcterms:modified>
</cp:coreProperties>
</file>