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EB" w:rsidRDefault="00D53AEB" w:rsidP="00C301EE"/>
    <w:p w:rsidR="00D53AEB" w:rsidRDefault="00D53AEB" w:rsidP="00C301EE">
      <w:r>
        <w:rPr>
          <w:b/>
          <w:bCs/>
        </w:rPr>
        <w:t xml:space="preserve">Section 810.80  Emergency Protective </w:t>
      </w:r>
      <w:r w:rsidR="00854458">
        <w:rPr>
          <w:b/>
          <w:bCs/>
        </w:rPr>
        <w:t>Procedures</w:t>
      </w:r>
      <w:r>
        <w:t xml:space="preserve"> </w:t>
      </w:r>
    </w:p>
    <w:p w:rsidR="00D53AEB" w:rsidRDefault="00D53AEB" w:rsidP="00C301EE"/>
    <w:p w:rsidR="00D53AEB" w:rsidRDefault="00D53AEB" w:rsidP="00C301EE">
      <w:pPr>
        <w:ind w:left="1440" w:hanging="720"/>
      </w:pPr>
      <w:r>
        <w:t>a)</w:t>
      </w:r>
      <w:r>
        <w:tab/>
        <w:t xml:space="preserve">Emergency </w:t>
      </w:r>
      <w:r w:rsidR="00854458">
        <w:t>procedures</w:t>
      </w:r>
      <w:r>
        <w:t xml:space="preserve"> will be utilized to protect the sport fisheries resources of the State </w:t>
      </w:r>
      <w:r w:rsidR="00C301EE">
        <w:t xml:space="preserve">and the general health, safety and welfare of the general public </w:t>
      </w:r>
      <w:r>
        <w:t xml:space="preserve">under the following criteria: </w:t>
      </w:r>
    </w:p>
    <w:p w:rsidR="00521646" w:rsidRDefault="00521646" w:rsidP="00C301EE">
      <w:pPr>
        <w:ind w:left="2160" w:hanging="720"/>
      </w:pPr>
    </w:p>
    <w:p w:rsidR="00C301EE" w:rsidRPr="00C301EE" w:rsidRDefault="00C301EE" w:rsidP="00C301EE">
      <w:pPr>
        <w:ind w:left="720" w:firstLine="720"/>
      </w:pPr>
      <w:r w:rsidRPr="00C301EE">
        <w:t>1)</w:t>
      </w:r>
      <w:r>
        <w:tab/>
      </w:r>
      <w:r w:rsidRPr="00C301EE">
        <w:t>Conditions</w:t>
      </w:r>
    </w:p>
    <w:p w:rsidR="00C301EE" w:rsidRDefault="00C301EE" w:rsidP="00C301EE">
      <w:pPr>
        <w:ind w:left="2160" w:hanging="720"/>
      </w:pPr>
    </w:p>
    <w:p w:rsidR="00D53AEB" w:rsidRDefault="00C301EE" w:rsidP="00C301EE">
      <w:pPr>
        <w:ind w:left="2880" w:hanging="720"/>
      </w:pPr>
      <w:r>
        <w:t>A</w:t>
      </w:r>
      <w:r w:rsidR="00D53AEB">
        <w:t>)</w:t>
      </w:r>
      <w:r w:rsidR="00D53AEB">
        <w:tab/>
        <w:t xml:space="preserve">When data analysis based upon biological surveys demonstrates that one or more fish species in a fishery is likely to suffer severe deleterious effects due to angling pressure without the </w:t>
      </w:r>
      <w:r w:rsidR="00854458">
        <w:t>procedure</w:t>
      </w:r>
      <w:r>
        <w:t>; or</w:t>
      </w:r>
      <w:r w:rsidR="00D53AEB">
        <w:t xml:space="preserve"> </w:t>
      </w:r>
    </w:p>
    <w:p w:rsidR="00521646" w:rsidRPr="00C301EE" w:rsidRDefault="00521646" w:rsidP="00C301EE"/>
    <w:p w:rsidR="00C301EE" w:rsidRPr="00C301EE" w:rsidRDefault="00C301EE" w:rsidP="00C301EE">
      <w:pPr>
        <w:ind w:left="2880" w:hanging="720"/>
      </w:pPr>
      <w:r w:rsidRPr="00C301EE">
        <w:t>B)</w:t>
      </w:r>
      <w:r>
        <w:tab/>
      </w:r>
      <w:r w:rsidRPr="00C301EE">
        <w:t>When the Department identifies a water of the State where a fish kill (manmade, natural, or unknown origin) occurs and determines that fishing or the removal of a dead and decaying aquatic life resulting from these conditions poses a threat to public health or safety.</w:t>
      </w:r>
    </w:p>
    <w:p w:rsidR="00C301EE" w:rsidRDefault="00C301EE" w:rsidP="00C301EE">
      <w:pPr>
        <w:ind w:left="2160" w:hanging="720"/>
      </w:pPr>
    </w:p>
    <w:p w:rsidR="00D53AEB" w:rsidRDefault="00D53AEB" w:rsidP="00C301EE">
      <w:pPr>
        <w:ind w:left="2160" w:hanging="720"/>
      </w:pPr>
      <w:r>
        <w:t>2)</w:t>
      </w:r>
      <w:r>
        <w:tab/>
        <w:t xml:space="preserve">The information upon which the </w:t>
      </w:r>
      <w:r w:rsidR="00854458">
        <w:t>procedure</w:t>
      </w:r>
      <w:r>
        <w:t xml:space="preserve"> is based was not available prior to the time frame required for normal rulemaking procedures. </w:t>
      </w:r>
    </w:p>
    <w:p w:rsidR="00521646" w:rsidRDefault="00521646" w:rsidP="00C301EE">
      <w:pPr>
        <w:ind w:left="2160" w:hanging="720"/>
      </w:pPr>
    </w:p>
    <w:p w:rsidR="00D53AEB" w:rsidRDefault="00D53AEB" w:rsidP="00C301EE">
      <w:pPr>
        <w:ind w:left="2160" w:hanging="720"/>
      </w:pPr>
      <w:r>
        <w:t>3)</w:t>
      </w:r>
      <w:r>
        <w:tab/>
        <w:t xml:space="preserve">The emergency </w:t>
      </w:r>
      <w:r w:rsidR="00854458">
        <w:t>procedure</w:t>
      </w:r>
      <w:r>
        <w:t xml:space="preserve"> must have the approval of the Chief, Division of Fisheries. </w:t>
      </w:r>
    </w:p>
    <w:p w:rsidR="00521646" w:rsidRDefault="00521646" w:rsidP="00C301EE"/>
    <w:p w:rsidR="00D53AEB" w:rsidRDefault="00D53AEB" w:rsidP="00C301EE">
      <w:pPr>
        <w:ind w:left="1440" w:hanging="720"/>
      </w:pPr>
      <w:r>
        <w:t>b)</w:t>
      </w:r>
      <w:r>
        <w:tab/>
      </w:r>
      <w:r w:rsidR="00C301EE" w:rsidRPr="00C301EE">
        <w:t xml:space="preserve">Emergency </w:t>
      </w:r>
      <w:r w:rsidR="00854458">
        <w:t xml:space="preserve">procedures </w:t>
      </w:r>
      <w:r w:rsidR="00C301EE" w:rsidRPr="00C301EE">
        <w:t xml:space="preserve">will be posted on the Department's website: </w:t>
      </w:r>
      <w:r w:rsidR="00466FE9">
        <w:t>www.dnr.illinois.gov</w:t>
      </w:r>
      <w:r w:rsidR="00854458">
        <w:t xml:space="preserve"> and at all lake road entrances, boat launching ramps or other heavily used bank fishing areas</w:t>
      </w:r>
      <w:r w:rsidR="00C301EE" w:rsidRPr="00C301EE">
        <w:t xml:space="preserve">.  A news release explaining the emergency </w:t>
      </w:r>
      <w:r w:rsidR="00854458">
        <w:t>procedures</w:t>
      </w:r>
      <w:r w:rsidR="00C301EE" w:rsidRPr="00C301EE">
        <w:t xml:space="preserve"> will be given to relevant State agencies, local emergency management agencies and local news media (television, newspaper, radio) prior to the effective date.  These </w:t>
      </w:r>
      <w:r w:rsidR="00854458">
        <w:t>procedures</w:t>
      </w:r>
      <w:r w:rsidR="00C301EE" w:rsidRPr="00C301EE">
        <w:t xml:space="preserve"> will remain in effect until the Director of the Department of Natural Resources determines that the relevant conditions listed in Section 810.80(a)(1)(A) and (B) are mitigated.  Rescission of the emergency </w:t>
      </w:r>
      <w:r w:rsidR="00854458">
        <w:t>procedures</w:t>
      </w:r>
      <w:r w:rsidR="00C301EE" w:rsidRPr="00C301EE">
        <w:t xml:space="preserve"> shall be posted on the Department's website and announced to local news media.</w:t>
      </w:r>
      <w:r w:rsidR="00854458">
        <w:t xml:space="preserve">  Emergency procedures that will remain in effect longer than 7 days will result in the Department filing an emergency rule.</w:t>
      </w:r>
      <w:r>
        <w:t xml:space="preserve"> </w:t>
      </w:r>
    </w:p>
    <w:p w:rsidR="00D53AEB" w:rsidRDefault="00D53AEB" w:rsidP="00C301EE"/>
    <w:p w:rsidR="00466FE9" w:rsidRPr="00D55B37" w:rsidRDefault="00466FE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5859CA">
        <w:t>6658</w:t>
      </w:r>
      <w:r w:rsidRPr="00D55B37">
        <w:t xml:space="preserve">, effective </w:t>
      </w:r>
      <w:bookmarkStart w:id="0" w:name="_GoBack"/>
      <w:r w:rsidR="005859CA">
        <w:t>May 1, 2013</w:t>
      </w:r>
      <w:bookmarkEnd w:id="0"/>
      <w:r w:rsidRPr="00D55B37">
        <w:t>)</w:t>
      </w:r>
    </w:p>
    <w:sectPr w:rsidR="00466FE9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AEB"/>
    <w:rsid w:val="00072F55"/>
    <w:rsid w:val="004505CC"/>
    <w:rsid w:val="00466FE9"/>
    <w:rsid w:val="00521646"/>
    <w:rsid w:val="00530191"/>
    <w:rsid w:val="005859CA"/>
    <w:rsid w:val="0080108F"/>
    <w:rsid w:val="00854458"/>
    <w:rsid w:val="009F7374"/>
    <w:rsid w:val="00B72E33"/>
    <w:rsid w:val="00C301EE"/>
    <w:rsid w:val="00C66783"/>
    <w:rsid w:val="00D53AEB"/>
    <w:rsid w:val="00DB3F3E"/>
    <w:rsid w:val="00EB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301EE"/>
  </w:style>
  <w:style w:type="character" w:styleId="Hyperlink">
    <w:name w:val="Hyperlink"/>
    <w:basedOn w:val="DefaultParagraphFont"/>
    <w:rsid w:val="008544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301EE"/>
  </w:style>
  <w:style w:type="character" w:styleId="Hyperlink">
    <w:name w:val="Hyperlink"/>
    <w:basedOn w:val="DefaultParagraphFont"/>
    <w:rsid w:val="00854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</vt:lpstr>
    </vt:vector>
  </TitlesOfParts>
  <Company>State of Illinois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</dc:title>
  <dc:subject/>
  <dc:creator>ThomasVD</dc:creator>
  <cp:keywords/>
  <dc:description/>
  <cp:lastModifiedBy>King, Melissa A.</cp:lastModifiedBy>
  <cp:revision>3</cp:revision>
  <dcterms:created xsi:type="dcterms:W3CDTF">2013-04-15T18:49:00Z</dcterms:created>
  <dcterms:modified xsi:type="dcterms:W3CDTF">2013-05-10T18:13:00Z</dcterms:modified>
</cp:coreProperties>
</file>