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64" w:rsidRDefault="00174364" w:rsidP="00F353C7">
      <w:pPr>
        <w:widowControl w:val="0"/>
        <w:autoSpaceDE w:val="0"/>
        <w:autoSpaceDN w:val="0"/>
        <w:adjustRightInd w:val="0"/>
        <w:rPr>
          <w:b/>
          <w:bCs/>
        </w:rPr>
      </w:pPr>
    </w:p>
    <w:p w:rsidR="00F353C7" w:rsidRDefault="00F353C7" w:rsidP="00F353C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810.28  Mussels</w:t>
      </w:r>
    </w:p>
    <w:p w:rsidR="00F353C7" w:rsidRDefault="00F353C7" w:rsidP="00F353C7">
      <w:pPr>
        <w:widowControl w:val="0"/>
        <w:autoSpaceDE w:val="0"/>
        <w:autoSpaceDN w:val="0"/>
        <w:adjustRightInd w:val="0"/>
        <w:rPr>
          <w:b/>
          <w:bCs/>
        </w:rPr>
      </w:pP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Persons possessing a sport fishing license may possess up to 50 relic mussel shells for personal collection.</w:t>
      </w: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Collected live mussels may not be transported between water bodies.</w:t>
      </w: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Mussels collected under a sport fishing license may only be taken for personal use and may not be sold or bartered.</w:t>
      </w: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F353C7" w:rsidRDefault="00F353C7" w:rsidP="00174364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Species allowed for harvest or collection can be found on the Aquatic Life Approved Species List as designated in 17 Ill. Adm. Code 870.10.</w:t>
      </w:r>
    </w:p>
    <w:p w:rsidR="000174EB" w:rsidRDefault="000174EB" w:rsidP="00093935"/>
    <w:p w:rsidR="00F353C7" w:rsidRPr="00093935" w:rsidRDefault="00F353C7" w:rsidP="00F353C7">
      <w:pPr>
        <w:ind w:firstLine="720"/>
      </w:pPr>
      <w:r>
        <w:t xml:space="preserve">(Source:  Added at 42 Ill. Reg. </w:t>
      </w:r>
      <w:r w:rsidR="004406E9">
        <w:t>7773</w:t>
      </w:r>
      <w:r>
        <w:t xml:space="preserve">, effective </w:t>
      </w:r>
      <w:bookmarkStart w:id="0" w:name="_GoBack"/>
      <w:r w:rsidR="004406E9">
        <w:t>April 20, 2018</w:t>
      </w:r>
      <w:bookmarkEnd w:id="0"/>
      <w:r>
        <w:t>)</w:t>
      </w:r>
    </w:p>
    <w:sectPr w:rsidR="00F353C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04" w:rsidRDefault="00A91004">
      <w:r>
        <w:separator/>
      </w:r>
    </w:p>
  </w:endnote>
  <w:endnote w:type="continuationSeparator" w:id="0">
    <w:p w:rsidR="00A91004" w:rsidRDefault="00A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04" w:rsidRDefault="00A91004">
      <w:r>
        <w:separator/>
      </w:r>
    </w:p>
  </w:footnote>
  <w:footnote w:type="continuationSeparator" w:id="0">
    <w:p w:rsidR="00A91004" w:rsidRDefault="00A9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6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36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6E9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004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1A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3C7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23E34-A9BD-43CA-87AF-F5D79FD2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3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2018-04-06T12:41:00Z</dcterms:created>
  <dcterms:modified xsi:type="dcterms:W3CDTF">2018-05-02T16:02:00Z</dcterms:modified>
</cp:coreProperties>
</file>