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551" w:rsidRDefault="00B96551" w:rsidP="00C529BA">
      <w:pPr>
        <w:widowControl w:val="0"/>
        <w:autoSpaceDE w:val="0"/>
        <w:autoSpaceDN w:val="0"/>
        <w:adjustRightInd w:val="0"/>
      </w:pPr>
    </w:p>
    <w:p w:rsidR="00B96551" w:rsidRDefault="00B96551" w:rsidP="00C529BA">
      <w:pPr>
        <w:widowControl w:val="0"/>
        <w:autoSpaceDE w:val="0"/>
        <w:autoSpaceDN w:val="0"/>
        <w:adjustRightInd w:val="0"/>
      </w:pPr>
      <w:r>
        <w:rPr>
          <w:b/>
          <w:bCs/>
        </w:rPr>
        <w:t>Section 760.40</w:t>
      </w:r>
      <w:r w:rsidR="001F4111">
        <w:rPr>
          <w:b/>
          <w:bCs/>
        </w:rPr>
        <w:t xml:space="preserve">  </w:t>
      </w:r>
      <w:r>
        <w:rPr>
          <w:b/>
          <w:bCs/>
        </w:rPr>
        <w:t>Rejection of Application/Revocation of Permits</w:t>
      </w:r>
      <w:r>
        <w:t xml:space="preserve"> </w:t>
      </w:r>
    </w:p>
    <w:p w:rsidR="00B96551" w:rsidRDefault="00B96551" w:rsidP="00C529BA">
      <w:pPr>
        <w:widowControl w:val="0"/>
        <w:autoSpaceDE w:val="0"/>
        <w:autoSpaceDN w:val="0"/>
        <w:adjustRightInd w:val="0"/>
      </w:pPr>
    </w:p>
    <w:p w:rsidR="00B96551" w:rsidRDefault="00B96551" w:rsidP="00C529BA">
      <w:pPr>
        <w:widowControl w:val="0"/>
        <w:autoSpaceDE w:val="0"/>
        <w:autoSpaceDN w:val="0"/>
        <w:adjustRightInd w:val="0"/>
        <w:ind w:left="1080" w:hanging="480"/>
      </w:pPr>
      <w:r>
        <w:t>a)</w:t>
      </w:r>
      <w:r>
        <w:tab/>
        <w:t xml:space="preserve">The Department may issue a permit to an applicant who is denied a permit under this Part if, upon review and after considering the physical condition of the applicant and the recommendation of a licensed physician selected by the applicant from a list of licensed physicians compiled by the Department, the Department finds that issuance of a permit complies with the intent of this Part.  The use of this review procedure must be initiated by written request for review from the applicant, and all costs of the physician's services shall be paid by the applicant. </w:t>
      </w:r>
    </w:p>
    <w:p w:rsidR="004757CB" w:rsidRDefault="004757CB" w:rsidP="00C529BA">
      <w:pPr>
        <w:widowControl w:val="0"/>
        <w:autoSpaceDE w:val="0"/>
        <w:autoSpaceDN w:val="0"/>
        <w:adjustRightInd w:val="0"/>
        <w:ind w:left="1080" w:hanging="480"/>
      </w:pPr>
    </w:p>
    <w:p w:rsidR="00B96551" w:rsidRDefault="00B96551" w:rsidP="00C529BA">
      <w:pPr>
        <w:widowControl w:val="0"/>
        <w:autoSpaceDE w:val="0"/>
        <w:autoSpaceDN w:val="0"/>
        <w:adjustRightInd w:val="0"/>
        <w:ind w:left="1080" w:hanging="480"/>
      </w:pPr>
      <w:r>
        <w:t>b)</w:t>
      </w:r>
      <w:r>
        <w:tab/>
        <w:t xml:space="preserve">In the event that an applicant for or holder of a standing vehicle permit is in violation of this subsection (b), the application will be denied or the permit will be revoked in addition to any other penalties.  The applicant/holder of the permit may request a hearing on this decision pursuant to 17 Ill. Adm. Code 2530. Violations are as follows: </w:t>
      </w:r>
    </w:p>
    <w:p w:rsidR="004757CB" w:rsidRDefault="004757CB" w:rsidP="00C529BA">
      <w:pPr>
        <w:widowControl w:val="0"/>
        <w:autoSpaceDE w:val="0"/>
        <w:autoSpaceDN w:val="0"/>
        <w:adjustRightInd w:val="0"/>
        <w:ind w:left="1680" w:hanging="480"/>
      </w:pPr>
    </w:p>
    <w:p w:rsidR="00B96551" w:rsidRDefault="00B96551" w:rsidP="00C529BA">
      <w:pPr>
        <w:widowControl w:val="0"/>
        <w:autoSpaceDE w:val="0"/>
        <w:autoSpaceDN w:val="0"/>
        <w:adjustRightInd w:val="0"/>
        <w:ind w:left="1680" w:hanging="480"/>
      </w:pPr>
      <w:r>
        <w:t>1)</w:t>
      </w:r>
      <w:r>
        <w:tab/>
        <w:t xml:space="preserve">Providing false and/or deceptive information on the permit application form. </w:t>
      </w:r>
    </w:p>
    <w:p w:rsidR="004757CB" w:rsidRDefault="004757CB" w:rsidP="00C529BA">
      <w:pPr>
        <w:widowControl w:val="0"/>
        <w:autoSpaceDE w:val="0"/>
        <w:autoSpaceDN w:val="0"/>
        <w:adjustRightInd w:val="0"/>
        <w:ind w:left="1680" w:hanging="480"/>
      </w:pPr>
    </w:p>
    <w:p w:rsidR="00B96551" w:rsidRDefault="00B96551" w:rsidP="00C529BA">
      <w:pPr>
        <w:widowControl w:val="0"/>
        <w:autoSpaceDE w:val="0"/>
        <w:autoSpaceDN w:val="0"/>
        <w:adjustRightInd w:val="0"/>
        <w:ind w:left="1680" w:hanging="480"/>
      </w:pPr>
      <w:r>
        <w:t>2)</w:t>
      </w:r>
      <w:r>
        <w:tab/>
        <w:t xml:space="preserve">Submitting an application during the period when the applicant has a license/permit currently revoked or privileges suspended pursuant to Section 3.36 of the Wildlife Code [520 ILCS 5/3.36]. </w:t>
      </w:r>
    </w:p>
    <w:p w:rsidR="004757CB" w:rsidRDefault="004757CB" w:rsidP="00C529BA">
      <w:pPr>
        <w:widowControl w:val="0"/>
        <w:autoSpaceDE w:val="0"/>
        <w:autoSpaceDN w:val="0"/>
        <w:adjustRightInd w:val="0"/>
        <w:ind w:left="1680" w:hanging="480"/>
      </w:pPr>
    </w:p>
    <w:p w:rsidR="001F4111" w:rsidRDefault="00B96551" w:rsidP="00C529BA">
      <w:pPr>
        <w:widowControl w:val="0"/>
        <w:autoSpaceDE w:val="0"/>
        <w:autoSpaceDN w:val="0"/>
        <w:adjustRightInd w:val="0"/>
        <w:ind w:left="1680" w:hanging="480"/>
      </w:pPr>
      <w:r>
        <w:t>3)</w:t>
      </w:r>
      <w:r>
        <w:tab/>
        <w:t xml:space="preserve">Any violations of the Wildlife Code [520 ILCS 5] or administrative rules of the Department (17 Ill. Adm. Code: Chapter I), in addition to other penalties, may result in </w:t>
      </w:r>
      <w:r w:rsidR="001F4111">
        <w:t xml:space="preserve">suspension of privileges and </w:t>
      </w:r>
      <w:r>
        <w:t xml:space="preserve">the revocation of standing vehicle permits as per 17 Ill. Adm. Code 2530. </w:t>
      </w:r>
    </w:p>
    <w:p w:rsidR="001F4111" w:rsidRDefault="001F4111" w:rsidP="00C529BA">
      <w:pPr>
        <w:widowControl w:val="0"/>
        <w:autoSpaceDE w:val="0"/>
        <w:autoSpaceDN w:val="0"/>
        <w:adjustRightInd w:val="0"/>
        <w:ind w:left="1680" w:hanging="480"/>
      </w:pPr>
    </w:p>
    <w:p w:rsidR="001F4111" w:rsidRPr="00186921" w:rsidRDefault="002602EE" w:rsidP="00C529BA">
      <w:pPr>
        <w:ind w:firstLine="720"/>
      </w:pPr>
      <w:r>
        <w:t xml:space="preserve">(Source:  Amended at 42 Ill. Reg. </w:t>
      </w:r>
      <w:r w:rsidR="00121088">
        <w:t>2842</w:t>
      </w:r>
      <w:r>
        <w:t xml:space="preserve">, effective </w:t>
      </w:r>
      <w:bookmarkStart w:id="0" w:name="_GoBack"/>
      <w:r w:rsidR="00121088">
        <w:t>January 24, 2018</w:t>
      </w:r>
      <w:bookmarkEnd w:id="0"/>
      <w:r>
        <w:t>)</w:t>
      </w:r>
    </w:p>
    <w:sectPr w:rsidR="001F4111" w:rsidRPr="00186921">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6551"/>
    <w:rsid w:val="00121088"/>
    <w:rsid w:val="00186921"/>
    <w:rsid w:val="001F4111"/>
    <w:rsid w:val="002602EE"/>
    <w:rsid w:val="0029698C"/>
    <w:rsid w:val="003175E2"/>
    <w:rsid w:val="003D641D"/>
    <w:rsid w:val="004757CB"/>
    <w:rsid w:val="0076715D"/>
    <w:rsid w:val="00B96551"/>
    <w:rsid w:val="00C529BA"/>
    <w:rsid w:val="00C95520"/>
    <w:rsid w:val="00ED3DFF"/>
    <w:rsid w:val="00F45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6BAA7B8-A16E-427F-80D7-8E1EE3697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F4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1610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ThomasVD</dc:creator>
  <cp:keywords/>
  <dc:description/>
  <cp:lastModifiedBy>Lane, Arlene L.</cp:lastModifiedBy>
  <cp:revision>3</cp:revision>
  <dcterms:created xsi:type="dcterms:W3CDTF">2018-01-09T16:07:00Z</dcterms:created>
  <dcterms:modified xsi:type="dcterms:W3CDTF">2018-02-06T18:22:00Z</dcterms:modified>
</cp:coreProperties>
</file>