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33" w:rsidRDefault="00307933" w:rsidP="00307933">
      <w:pPr>
        <w:widowControl w:val="0"/>
        <w:autoSpaceDE w:val="0"/>
        <w:autoSpaceDN w:val="0"/>
        <w:adjustRightInd w:val="0"/>
      </w:pPr>
    </w:p>
    <w:p w:rsidR="00307933" w:rsidRDefault="00307933" w:rsidP="0030793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750.20  </w:t>
      </w:r>
      <w:r w:rsidR="00451004">
        <w:rPr>
          <w:b/>
          <w:bCs/>
        </w:rPr>
        <w:t>Deer Killed by Other Methods</w:t>
      </w:r>
      <w:r>
        <w:t xml:space="preserve"> </w:t>
      </w:r>
    </w:p>
    <w:p w:rsidR="00307933" w:rsidRDefault="00307933" w:rsidP="00307933">
      <w:pPr>
        <w:widowControl w:val="0"/>
        <w:autoSpaceDE w:val="0"/>
        <w:autoSpaceDN w:val="0"/>
        <w:adjustRightInd w:val="0"/>
      </w:pPr>
    </w:p>
    <w:p w:rsidR="00307933" w:rsidRDefault="00451004" w:rsidP="00307933">
      <w:pPr>
        <w:widowControl w:val="0"/>
        <w:autoSpaceDE w:val="0"/>
        <w:autoSpaceDN w:val="0"/>
        <w:adjustRightInd w:val="0"/>
      </w:pPr>
      <w:r>
        <w:t>A whitetail deer that is killed by methods other than a collision with a vehicle may be legally possessed by an individual if the following criteria are met</w:t>
      </w:r>
      <w:r w:rsidR="00307933">
        <w:t xml:space="preserve">: </w:t>
      </w:r>
    </w:p>
    <w:p w:rsidR="003F528E" w:rsidRDefault="003F528E" w:rsidP="00307933">
      <w:pPr>
        <w:widowControl w:val="0"/>
        <w:autoSpaceDE w:val="0"/>
        <w:autoSpaceDN w:val="0"/>
        <w:adjustRightInd w:val="0"/>
      </w:pPr>
    </w:p>
    <w:p w:rsidR="00307933" w:rsidRDefault="00307933" w:rsidP="0030793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51004">
        <w:t xml:space="preserve">Any individual finding a dead or crippled deer, other than those killed in a vehicle-deer collision or legally taken by hunting methods, shall not move, transport or take possession of the deer or deer parts until permission is obtained from a Conservation Police Officer or the DNR Regional Law Enforcement Office.  Permission will be granted to transport if it is determined by an investigation that the person requesting possession </w:t>
      </w:r>
      <w:r w:rsidR="006A7671">
        <w:t xml:space="preserve">is not delinquent in child support and </w:t>
      </w:r>
      <w:r w:rsidR="00451004">
        <w:t>did not illegally kill or injure the deer and the deer is not needed for evidentiary purposes.</w:t>
      </w:r>
      <w:r>
        <w:t xml:space="preserve"> </w:t>
      </w:r>
    </w:p>
    <w:p w:rsidR="003F528E" w:rsidRDefault="003F528E" w:rsidP="00307933">
      <w:pPr>
        <w:widowControl w:val="0"/>
        <w:autoSpaceDE w:val="0"/>
        <w:autoSpaceDN w:val="0"/>
        <w:adjustRightInd w:val="0"/>
        <w:ind w:left="1440" w:hanging="720"/>
      </w:pPr>
    </w:p>
    <w:p w:rsidR="00307933" w:rsidRDefault="00307933" w:rsidP="0030793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51004">
        <w:t xml:space="preserve">A salvage tag will be issued for the deer only after the person seeking to possess the deer has provided all information/materials required by </w:t>
      </w:r>
      <w:r w:rsidR="008210C2">
        <w:t xml:space="preserve">Section 750.10(a) and (b) and any additional information requested by </w:t>
      </w:r>
      <w:r w:rsidR="00451004">
        <w:t xml:space="preserve">the </w:t>
      </w:r>
      <w:r w:rsidR="0062203B">
        <w:t xml:space="preserve">DNR </w:t>
      </w:r>
      <w:r w:rsidR="00451004">
        <w:t>Regional Law Enforcement Office</w:t>
      </w:r>
      <w:r w:rsidR="008210C2">
        <w:t xml:space="preserve"> (e.g., photos of the antlers)</w:t>
      </w:r>
      <w:r w:rsidR="00451004">
        <w:t xml:space="preserve">. When retained, the head/antler or hide shall be properly tagged with </w:t>
      </w:r>
      <w:r w:rsidR="006A7671">
        <w:t>the salvage tag obtained from the Office of Law Enforcement</w:t>
      </w:r>
      <w:r w:rsidR="00451004">
        <w:t xml:space="preserve">.  The tag shall remain attached to the antler of the deer that has at least one antler three inches or greater in length. In cases </w:t>
      </w:r>
      <w:r w:rsidR="0062203B">
        <w:t xml:space="preserve">in which </w:t>
      </w:r>
      <w:r w:rsidR="00451004">
        <w:t xml:space="preserve">the deer does not have at least one antler that is three inches or greater in length, the tag shall be attached to the hide/leg of the deer carcass.  The salvage tag shall remain attached to the deer </w:t>
      </w:r>
      <w:r w:rsidR="006A7671">
        <w:t>until its parts are consumed or are no longer possessed by any person</w:t>
      </w:r>
      <w:r w:rsidR="00451004">
        <w:t>.</w:t>
      </w:r>
    </w:p>
    <w:p w:rsidR="003F528E" w:rsidRDefault="003F528E" w:rsidP="00307933">
      <w:pPr>
        <w:widowControl w:val="0"/>
        <w:autoSpaceDE w:val="0"/>
        <w:autoSpaceDN w:val="0"/>
        <w:adjustRightInd w:val="0"/>
        <w:ind w:left="1440" w:hanging="720"/>
      </w:pPr>
    </w:p>
    <w:p w:rsidR="00451004" w:rsidRPr="00D55B37" w:rsidRDefault="006A7671">
      <w:pPr>
        <w:pStyle w:val="JCARSourceNote"/>
        <w:ind w:left="720"/>
      </w:pPr>
      <w:r>
        <w:t xml:space="preserve">(Source:  Amended at 40 Ill. Reg. </w:t>
      </w:r>
      <w:r w:rsidR="005D5947">
        <w:t>13627</w:t>
      </w:r>
      <w:r>
        <w:t xml:space="preserve">, effective </w:t>
      </w:r>
      <w:bookmarkStart w:id="0" w:name="_GoBack"/>
      <w:r w:rsidR="005D5947">
        <w:t>September 13, 2016</w:t>
      </w:r>
      <w:bookmarkEnd w:id="0"/>
      <w:r>
        <w:t>)</w:t>
      </w:r>
    </w:p>
    <w:sectPr w:rsidR="00451004" w:rsidRPr="00D55B37" w:rsidSect="003079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7933"/>
    <w:rsid w:val="0001340B"/>
    <w:rsid w:val="0020766E"/>
    <w:rsid w:val="002D5F21"/>
    <w:rsid w:val="00307933"/>
    <w:rsid w:val="003F528E"/>
    <w:rsid w:val="00451004"/>
    <w:rsid w:val="004C7821"/>
    <w:rsid w:val="005171D8"/>
    <w:rsid w:val="005C3366"/>
    <w:rsid w:val="005D5947"/>
    <w:rsid w:val="0062203B"/>
    <w:rsid w:val="00647180"/>
    <w:rsid w:val="006A7671"/>
    <w:rsid w:val="007F5175"/>
    <w:rsid w:val="0082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75B6087-ED20-4117-91C9-3D4323E3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3</cp:revision>
  <dcterms:created xsi:type="dcterms:W3CDTF">2016-08-25T15:22:00Z</dcterms:created>
  <dcterms:modified xsi:type="dcterms:W3CDTF">2016-09-28T19:54:00Z</dcterms:modified>
</cp:coreProperties>
</file>