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2B" w:rsidRDefault="002C292B" w:rsidP="009D47E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C292B" w:rsidRDefault="002C292B" w:rsidP="009D47E0">
      <w:pPr>
        <w:widowControl w:val="0"/>
        <w:autoSpaceDE w:val="0"/>
        <w:autoSpaceDN w:val="0"/>
        <w:adjustRightInd w:val="0"/>
        <w:ind w:left="1200" w:hanging="1200"/>
      </w:pPr>
      <w:r>
        <w:t>745.10</w:t>
      </w:r>
      <w:r>
        <w:tab/>
        <w:t xml:space="preserve">Purpose </w:t>
      </w:r>
    </w:p>
    <w:p w:rsidR="002C292B" w:rsidRDefault="002C292B" w:rsidP="009D47E0">
      <w:pPr>
        <w:widowControl w:val="0"/>
        <w:autoSpaceDE w:val="0"/>
        <w:autoSpaceDN w:val="0"/>
        <w:adjustRightInd w:val="0"/>
        <w:ind w:left="1200" w:hanging="1200"/>
      </w:pPr>
      <w:r>
        <w:t>745.20</w:t>
      </w:r>
      <w:r>
        <w:tab/>
        <w:t xml:space="preserve">Hunting Season </w:t>
      </w:r>
    </w:p>
    <w:p w:rsidR="002C292B" w:rsidRDefault="002C292B" w:rsidP="009D47E0">
      <w:pPr>
        <w:widowControl w:val="0"/>
        <w:autoSpaceDE w:val="0"/>
        <w:autoSpaceDN w:val="0"/>
        <w:adjustRightInd w:val="0"/>
        <w:ind w:left="1200" w:hanging="1200"/>
      </w:pPr>
      <w:r>
        <w:t>745.30</w:t>
      </w:r>
      <w:r>
        <w:tab/>
        <w:t xml:space="preserve">Evaluation Requirements </w:t>
      </w:r>
    </w:p>
    <w:sectPr w:rsidR="002C292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92B"/>
    <w:rsid w:val="000A067D"/>
    <w:rsid w:val="002C292B"/>
    <w:rsid w:val="009D47E0"/>
    <w:rsid w:val="00AB3E8D"/>
    <w:rsid w:val="00E9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