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7D89" w14:textId="77777777" w:rsidR="00703A78" w:rsidRDefault="00703A78" w:rsidP="001C4C97">
      <w:pPr>
        <w:widowControl w:val="0"/>
        <w:autoSpaceDE w:val="0"/>
        <w:autoSpaceDN w:val="0"/>
        <w:adjustRightInd w:val="0"/>
        <w:rPr>
          <w:b/>
          <w:bCs/>
        </w:rPr>
      </w:pPr>
    </w:p>
    <w:p w14:paraId="1F8BD194" w14:textId="77777777" w:rsidR="007C0504" w:rsidRDefault="007C0504" w:rsidP="001C4C97">
      <w:pPr>
        <w:widowControl w:val="0"/>
        <w:autoSpaceDE w:val="0"/>
        <w:autoSpaceDN w:val="0"/>
        <w:adjustRightInd w:val="0"/>
      </w:pPr>
      <w:r>
        <w:rPr>
          <w:b/>
          <w:bCs/>
        </w:rPr>
        <w:t>Section 740.10  Statewide Regulations</w:t>
      </w:r>
      <w:r>
        <w:t xml:space="preserve"> </w:t>
      </w:r>
    </w:p>
    <w:p w14:paraId="51F3E851" w14:textId="77777777" w:rsidR="007C0504" w:rsidRDefault="007C0504" w:rsidP="001C4C97">
      <w:pPr>
        <w:widowControl w:val="0"/>
        <w:autoSpaceDE w:val="0"/>
        <w:autoSpaceDN w:val="0"/>
        <w:adjustRightInd w:val="0"/>
      </w:pPr>
    </w:p>
    <w:p w14:paraId="15244531" w14:textId="77777777" w:rsidR="007C0504" w:rsidRDefault="007C0504" w:rsidP="001C4C97">
      <w:pPr>
        <w:widowControl w:val="0"/>
        <w:autoSpaceDE w:val="0"/>
        <w:autoSpaceDN w:val="0"/>
        <w:adjustRightInd w:val="0"/>
        <w:ind w:left="1440" w:hanging="720"/>
      </w:pPr>
      <w:r>
        <w:t>a)</w:t>
      </w:r>
      <w:r>
        <w:tab/>
        <w:t xml:space="preserve">Woodcock, snipe, crow and rail regulations are in accordance with Federal Regulations (50 CFR 20, effective August 26, 1990) (no incorporation in this Part includes later amendments or editions) unless the regulations in this Part are more restrictive. </w:t>
      </w:r>
    </w:p>
    <w:p w14:paraId="2B7F3382" w14:textId="77777777" w:rsidR="00924267" w:rsidRDefault="00924267" w:rsidP="00F87BC4">
      <w:pPr>
        <w:widowControl w:val="0"/>
        <w:autoSpaceDE w:val="0"/>
        <w:autoSpaceDN w:val="0"/>
        <w:adjustRightInd w:val="0"/>
      </w:pPr>
    </w:p>
    <w:p w14:paraId="49E7B960" w14:textId="77777777" w:rsidR="007C0504" w:rsidRDefault="007C0504" w:rsidP="001C4C97">
      <w:pPr>
        <w:widowControl w:val="0"/>
        <w:autoSpaceDE w:val="0"/>
        <w:autoSpaceDN w:val="0"/>
        <w:adjustRightInd w:val="0"/>
        <w:ind w:left="1440" w:hanging="720"/>
      </w:pPr>
      <w:r>
        <w:t>b)</w:t>
      </w:r>
      <w:r>
        <w:tab/>
        <w:t xml:space="preserve">The regulations in Section 2.33 of the Wildlife Code on illegal devices shall apply to this Part, unless federal regulations are more restrictive. </w:t>
      </w:r>
    </w:p>
    <w:p w14:paraId="59BF65B9" w14:textId="77777777" w:rsidR="00924267" w:rsidRDefault="00924267" w:rsidP="00F87BC4">
      <w:pPr>
        <w:widowControl w:val="0"/>
        <w:autoSpaceDE w:val="0"/>
        <w:autoSpaceDN w:val="0"/>
        <w:adjustRightInd w:val="0"/>
      </w:pPr>
    </w:p>
    <w:p w14:paraId="1EAE5FD9" w14:textId="77777777" w:rsidR="007C0504" w:rsidRDefault="007C0504" w:rsidP="001C4C97">
      <w:pPr>
        <w:widowControl w:val="0"/>
        <w:autoSpaceDE w:val="0"/>
        <w:autoSpaceDN w:val="0"/>
        <w:adjustRightInd w:val="0"/>
        <w:ind w:left="1440" w:hanging="720"/>
      </w:pPr>
      <w:r>
        <w:t>c)</w:t>
      </w:r>
      <w:r>
        <w:tab/>
        <w:t xml:space="preserve">Woodcock </w:t>
      </w:r>
    </w:p>
    <w:p w14:paraId="229FC20E" w14:textId="77777777" w:rsidR="00924267" w:rsidRDefault="00924267" w:rsidP="00F87BC4">
      <w:pPr>
        <w:widowControl w:val="0"/>
        <w:autoSpaceDE w:val="0"/>
        <w:autoSpaceDN w:val="0"/>
        <w:adjustRightInd w:val="0"/>
      </w:pPr>
    </w:p>
    <w:p w14:paraId="65E44BBB" w14:textId="77777777" w:rsidR="007C0504" w:rsidRDefault="007C0504" w:rsidP="001C4C97">
      <w:pPr>
        <w:widowControl w:val="0"/>
        <w:autoSpaceDE w:val="0"/>
        <w:autoSpaceDN w:val="0"/>
        <w:adjustRightInd w:val="0"/>
        <w:ind w:left="2160" w:hanging="720"/>
      </w:pPr>
      <w:r>
        <w:t>1)</w:t>
      </w:r>
      <w:r>
        <w:tab/>
        <w:t xml:space="preserve">Season dates, daily limits and possession limits are in accordance with federal regulations. </w:t>
      </w:r>
    </w:p>
    <w:p w14:paraId="023A2B11" w14:textId="77777777" w:rsidR="00924267" w:rsidRDefault="00924267" w:rsidP="00F87BC4">
      <w:pPr>
        <w:widowControl w:val="0"/>
        <w:autoSpaceDE w:val="0"/>
        <w:autoSpaceDN w:val="0"/>
        <w:adjustRightInd w:val="0"/>
      </w:pPr>
    </w:p>
    <w:p w14:paraId="0C92CE65" w14:textId="77777777" w:rsidR="007C0504" w:rsidRDefault="007C0504" w:rsidP="001C4C97">
      <w:pPr>
        <w:widowControl w:val="0"/>
        <w:autoSpaceDE w:val="0"/>
        <w:autoSpaceDN w:val="0"/>
        <w:adjustRightInd w:val="0"/>
        <w:ind w:left="2160" w:hanging="720"/>
      </w:pPr>
      <w:r>
        <w:t>2)</w:t>
      </w:r>
      <w:r>
        <w:tab/>
        <w:t xml:space="preserve">Hunting hours:  Sunrise to Sunset </w:t>
      </w:r>
    </w:p>
    <w:p w14:paraId="7704BA67" w14:textId="77777777" w:rsidR="00924267" w:rsidRDefault="00924267" w:rsidP="00F87BC4">
      <w:pPr>
        <w:widowControl w:val="0"/>
        <w:autoSpaceDE w:val="0"/>
        <w:autoSpaceDN w:val="0"/>
        <w:adjustRightInd w:val="0"/>
      </w:pPr>
    </w:p>
    <w:p w14:paraId="0B6FFDB8" w14:textId="77777777" w:rsidR="007C0504" w:rsidRDefault="007C0504" w:rsidP="001C4C97">
      <w:pPr>
        <w:widowControl w:val="0"/>
        <w:autoSpaceDE w:val="0"/>
        <w:autoSpaceDN w:val="0"/>
        <w:adjustRightInd w:val="0"/>
        <w:ind w:left="1440" w:hanging="720"/>
      </w:pPr>
      <w:r>
        <w:t>d)</w:t>
      </w:r>
      <w:r>
        <w:tab/>
        <w:t xml:space="preserve">Snipe (Common) </w:t>
      </w:r>
    </w:p>
    <w:p w14:paraId="62652D38" w14:textId="77777777" w:rsidR="00924267" w:rsidRDefault="00924267" w:rsidP="00F87BC4">
      <w:pPr>
        <w:widowControl w:val="0"/>
        <w:autoSpaceDE w:val="0"/>
        <w:autoSpaceDN w:val="0"/>
        <w:adjustRightInd w:val="0"/>
      </w:pPr>
    </w:p>
    <w:p w14:paraId="5E84B215" w14:textId="77777777" w:rsidR="007C0504" w:rsidRDefault="007C0504" w:rsidP="001C4C97">
      <w:pPr>
        <w:widowControl w:val="0"/>
        <w:autoSpaceDE w:val="0"/>
        <w:autoSpaceDN w:val="0"/>
        <w:adjustRightInd w:val="0"/>
        <w:ind w:left="2160" w:hanging="720"/>
      </w:pPr>
      <w:r>
        <w:t>1)</w:t>
      </w:r>
      <w:r>
        <w:tab/>
        <w:t xml:space="preserve">Season dates, bag limits and possession limits are in accordance with federal regulations. </w:t>
      </w:r>
    </w:p>
    <w:p w14:paraId="23B0A952" w14:textId="77777777" w:rsidR="00924267" w:rsidRDefault="00924267" w:rsidP="00F87BC4">
      <w:pPr>
        <w:widowControl w:val="0"/>
        <w:autoSpaceDE w:val="0"/>
        <w:autoSpaceDN w:val="0"/>
        <w:adjustRightInd w:val="0"/>
      </w:pPr>
    </w:p>
    <w:p w14:paraId="4B5C7286" w14:textId="77777777" w:rsidR="007C0504" w:rsidRDefault="007C0504" w:rsidP="001C4C97">
      <w:pPr>
        <w:widowControl w:val="0"/>
        <w:autoSpaceDE w:val="0"/>
        <w:autoSpaceDN w:val="0"/>
        <w:adjustRightInd w:val="0"/>
        <w:ind w:left="2160" w:hanging="720"/>
      </w:pPr>
      <w:r>
        <w:t>2)</w:t>
      </w:r>
      <w:r>
        <w:tab/>
        <w:t xml:space="preserve">Hunting hours:  Sunrise to Sunset </w:t>
      </w:r>
    </w:p>
    <w:p w14:paraId="34A26050" w14:textId="77777777" w:rsidR="00924267" w:rsidRDefault="00924267" w:rsidP="00F87BC4">
      <w:pPr>
        <w:widowControl w:val="0"/>
        <w:autoSpaceDE w:val="0"/>
        <w:autoSpaceDN w:val="0"/>
        <w:adjustRightInd w:val="0"/>
      </w:pPr>
    </w:p>
    <w:p w14:paraId="5455AA8A" w14:textId="77777777" w:rsidR="007C0504" w:rsidRDefault="007C0504" w:rsidP="001C4C97">
      <w:pPr>
        <w:widowControl w:val="0"/>
        <w:autoSpaceDE w:val="0"/>
        <w:autoSpaceDN w:val="0"/>
        <w:adjustRightInd w:val="0"/>
        <w:ind w:left="1440" w:hanging="720"/>
      </w:pPr>
      <w:r>
        <w:t>e)</w:t>
      </w:r>
      <w:r>
        <w:tab/>
        <w:t xml:space="preserve">Rail (Sora and Virginia) </w:t>
      </w:r>
    </w:p>
    <w:p w14:paraId="757C42ED" w14:textId="77777777" w:rsidR="00924267" w:rsidRDefault="00924267" w:rsidP="00F87BC4">
      <w:pPr>
        <w:widowControl w:val="0"/>
        <w:autoSpaceDE w:val="0"/>
        <w:autoSpaceDN w:val="0"/>
        <w:adjustRightInd w:val="0"/>
      </w:pPr>
    </w:p>
    <w:p w14:paraId="3B207349" w14:textId="77777777" w:rsidR="007C0504" w:rsidRDefault="007C0504" w:rsidP="001C4C97">
      <w:pPr>
        <w:widowControl w:val="0"/>
        <w:autoSpaceDE w:val="0"/>
        <w:autoSpaceDN w:val="0"/>
        <w:adjustRightInd w:val="0"/>
        <w:ind w:left="2160" w:hanging="720"/>
      </w:pPr>
      <w:r>
        <w:t>1)</w:t>
      </w:r>
      <w:r>
        <w:tab/>
        <w:t xml:space="preserve">Season dates, bag limits and possession limits are in accordance with federal regulations </w:t>
      </w:r>
    </w:p>
    <w:p w14:paraId="66F394A7" w14:textId="77777777" w:rsidR="00924267" w:rsidRDefault="00924267" w:rsidP="00F87BC4">
      <w:pPr>
        <w:widowControl w:val="0"/>
        <w:autoSpaceDE w:val="0"/>
        <w:autoSpaceDN w:val="0"/>
        <w:adjustRightInd w:val="0"/>
      </w:pPr>
    </w:p>
    <w:p w14:paraId="299AC268" w14:textId="77777777" w:rsidR="007C0504" w:rsidRDefault="007C0504" w:rsidP="001C4C97">
      <w:pPr>
        <w:widowControl w:val="0"/>
        <w:autoSpaceDE w:val="0"/>
        <w:autoSpaceDN w:val="0"/>
        <w:adjustRightInd w:val="0"/>
        <w:ind w:left="2160" w:hanging="720"/>
      </w:pPr>
      <w:r>
        <w:t>2)</w:t>
      </w:r>
      <w:r>
        <w:tab/>
        <w:t xml:space="preserve">Hunting hours:  Sunrise to Sunset </w:t>
      </w:r>
    </w:p>
    <w:p w14:paraId="3120CD4C" w14:textId="77777777" w:rsidR="00924267" w:rsidRDefault="00924267" w:rsidP="00F87BC4">
      <w:pPr>
        <w:widowControl w:val="0"/>
        <w:autoSpaceDE w:val="0"/>
        <w:autoSpaceDN w:val="0"/>
        <w:adjustRightInd w:val="0"/>
      </w:pPr>
    </w:p>
    <w:p w14:paraId="5270BB51" w14:textId="77777777" w:rsidR="007C0504" w:rsidRDefault="007C0504" w:rsidP="001C4C97">
      <w:pPr>
        <w:widowControl w:val="0"/>
        <w:autoSpaceDE w:val="0"/>
        <w:autoSpaceDN w:val="0"/>
        <w:adjustRightInd w:val="0"/>
        <w:ind w:left="1440" w:hanging="720"/>
      </w:pPr>
      <w:r>
        <w:t>f)</w:t>
      </w:r>
      <w:r>
        <w:tab/>
        <w:t xml:space="preserve">Teal </w:t>
      </w:r>
    </w:p>
    <w:p w14:paraId="49CF030B" w14:textId="77777777" w:rsidR="00924267" w:rsidRDefault="00924267" w:rsidP="00F87BC4">
      <w:pPr>
        <w:widowControl w:val="0"/>
        <w:autoSpaceDE w:val="0"/>
        <w:autoSpaceDN w:val="0"/>
        <w:adjustRightInd w:val="0"/>
      </w:pPr>
    </w:p>
    <w:p w14:paraId="25B49710" w14:textId="77777777" w:rsidR="007C0504" w:rsidRDefault="007C0504" w:rsidP="001C4C97">
      <w:pPr>
        <w:widowControl w:val="0"/>
        <w:autoSpaceDE w:val="0"/>
        <w:autoSpaceDN w:val="0"/>
        <w:adjustRightInd w:val="0"/>
        <w:ind w:left="2160" w:hanging="720"/>
      </w:pPr>
      <w:r>
        <w:t>1)</w:t>
      </w:r>
      <w:r>
        <w:tab/>
        <w:t xml:space="preserve">Teal regulations are in accordance with federal regulations, (50 CFR 20.103, effective August 26, 1990; 50 CFR 20.104, effective August 26, 1990; 50 CFR 20.105, effective August 26, 1990; 50 CFR 20.106, effective August 26, 1990; and 50 CFR 20.109, effective August 26, 1990), unless the regulations in this Part are more restrictive. </w:t>
      </w:r>
    </w:p>
    <w:p w14:paraId="1C140107" w14:textId="77777777" w:rsidR="00924267" w:rsidRDefault="00924267" w:rsidP="00F87BC4">
      <w:pPr>
        <w:widowControl w:val="0"/>
        <w:autoSpaceDE w:val="0"/>
        <w:autoSpaceDN w:val="0"/>
        <w:adjustRightInd w:val="0"/>
      </w:pPr>
    </w:p>
    <w:p w14:paraId="46783692" w14:textId="77777777" w:rsidR="007C0504" w:rsidRDefault="007C0504" w:rsidP="001C4C97">
      <w:pPr>
        <w:widowControl w:val="0"/>
        <w:autoSpaceDE w:val="0"/>
        <w:autoSpaceDN w:val="0"/>
        <w:adjustRightInd w:val="0"/>
        <w:ind w:left="2160" w:hanging="720"/>
      </w:pPr>
      <w:r>
        <w:t>2)</w:t>
      </w:r>
      <w:r>
        <w:tab/>
        <w:t xml:space="preserve">It shall be unlawful to take, possess, transport, or use migratory waterfowl except during such period of time and in such manner and numbers as may be provided in the Federal "Migratory Bird Treaty Act" (16 </w:t>
      </w:r>
      <w:r w:rsidR="00177A25">
        <w:t>USC</w:t>
      </w:r>
      <w:r>
        <w:t xml:space="preserve"> 703-711), the "Migratory Bird Hunting Stamp Act" (16 </w:t>
      </w:r>
      <w:r w:rsidR="00177A25">
        <w:t>USC</w:t>
      </w:r>
      <w:r>
        <w:t xml:space="preserve"> 718 et seq.), and annual "Rules and Regulations for Migratory Bird Hunting" (50 CFR 20, effective August 29, 1990) (collectively referred to in this Part as federal </w:t>
      </w:r>
      <w:r>
        <w:lastRenderedPageBreak/>
        <w:t xml:space="preserve">regulations), or contrary to the Wildlife Code. </w:t>
      </w:r>
    </w:p>
    <w:p w14:paraId="0CD24E64" w14:textId="77777777" w:rsidR="00924267" w:rsidRDefault="00924267" w:rsidP="00F87BC4">
      <w:pPr>
        <w:widowControl w:val="0"/>
        <w:autoSpaceDE w:val="0"/>
        <w:autoSpaceDN w:val="0"/>
        <w:adjustRightInd w:val="0"/>
      </w:pPr>
    </w:p>
    <w:p w14:paraId="7B161383" w14:textId="77777777" w:rsidR="007C0504" w:rsidRDefault="007C0504" w:rsidP="001C4C97">
      <w:pPr>
        <w:widowControl w:val="0"/>
        <w:autoSpaceDE w:val="0"/>
        <w:autoSpaceDN w:val="0"/>
        <w:adjustRightInd w:val="0"/>
        <w:ind w:left="2160" w:hanging="720"/>
      </w:pPr>
      <w:r>
        <w:t>3)</w:t>
      </w:r>
      <w:r>
        <w:tab/>
        <w:t xml:space="preserve">Hunting hours are sunrise-sunset. </w:t>
      </w:r>
    </w:p>
    <w:p w14:paraId="18F789D8" w14:textId="77777777" w:rsidR="00924267" w:rsidRDefault="00924267" w:rsidP="00F87BC4">
      <w:pPr>
        <w:widowControl w:val="0"/>
        <w:autoSpaceDE w:val="0"/>
        <w:autoSpaceDN w:val="0"/>
        <w:adjustRightInd w:val="0"/>
      </w:pPr>
    </w:p>
    <w:p w14:paraId="6B6FE3AE" w14:textId="77777777" w:rsidR="007C0504" w:rsidRDefault="007C0504" w:rsidP="001C4C97">
      <w:pPr>
        <w:widowControl w:val="0"/>
        <w:autoSpaceDE w:val="0"/>
        <w:autoSpaceDN w:val="0"/>
        <w:adjustRightInd w:val="0"/>
        <w:ind w:left="1440" w:hanging="720"/>
      </w:pPr>
      <w:r>
        <w:t>g)</w:t>
      </w:r>
      <w:r>
        <w:tab/>
        <w:t xml:space="preserve">Crow </w:t>
      </w:r>
    </w:p>
    <w:p w14:paraId="3E7E7D9A" w14:textId="77777777" w:rsidR="00924267" w:rsidRDefault="00924267" w:rsidP="00F87BC4">
      <w:pPr>
        <w:widowControl w:val="0"/>
        <w:autoSpaceDE w:val="0"/>
        <w:autoSpaceDN w:val="0"/>
        <w:adjustRightInd w:val="0"/>
      </w:pPr>
    </w:p>
    <w:p w14:paraId="15A54C4C" w14:textId="77777777" w:rsidR="007C0504" w:rsidRDefault="007C0504" w:rsidP="001C4C97">
      <w:pPr>
        <w:widowControl w:val="0"/>
        <w:autoSpaceDE w:val="0"/>
        <w:autoSpaceDN w:val="0"/>
        <w:adjustRightInd w:val="0"/>
        <w:ind w:left="2160" w:hanging="720"/>
      </w:pPr>
      <w:r>
        <w:t>1)</w:t>
      </w:r>
      <w:r>
        <w:tab/>
        <w:t xml:space="preserve">Season dates:  </w:t>
      </w:r>
      <w:r w:rsidR="003C3CC8">
        <w:t xml:space="preserve">October </w:t>
      </w:r>
      <w:r w:rsidR="007B2028">
        <w:t>28</w:t>
      </w:r>
      <w:r w:rsidR="003C3CC8">
        <w:t xml:space="preserve"> through the next following February 28</w:t>
      </w:r>
      <w:r>
        <w:t xml:space="preserve">. </w:t>
      </w:r>
    </w:p>
    <w:p w14:paraId="016CC0CD" w14:textId="77777777" w:rsidR="00924267" w:rsidRDefault="00924267" w:rsidP="00F87BC4">
      <w:pPr>
        <w:widowControl w:val="0"/>
        <w:autoSpaceDE w:val="0"/>
        <w:autoSpaceDN w:val="0"/>
        <w:adjustRightInd w:val="0"/>
      </w:pPr>
    </w:p>
    <w:p w14:paraId="442D2CFF" w14:textId="77777777" w:rsidR="007C0504" w:rsidRDefault="007C0504" w:rsidP="001C4C97">
      <w:pPr>
        <w:widowControl w:val="0"/>
        <w:autoSpaceDE w:val="0"/>
        <w:autoSpaceDN w:val="0"/>
        <w:adjustRightInd w:val="0"/>
        <w:ind w:left="2160" w:hanging="720"/>
      </w:pPr>
      <w:r>
        <w:t>2)</w:t>
      </w:r>
      <w:r>
        <w:tab/>
        <w:t xml:space="preserve">Hunting hours are </w:t>
      </w:r>
      <w:r w:rsidR="006F4925">
        <w:t xml:space="preserve">½ hour before </w:t>
      </w:r>
      <w:r>
        <w:t xml:space="preserve">sunrise </w:t>
      </w:r>
      <w:r w:rsidR="006F4925">
        <w:t>through</w:t>
      </w:r>
      <w:r>
        <w:t xml:space="preserve"> sunset. </w:t>
      </w:r>
    </w:p>
    <w:p w14:paraId="14241925" w14:textId="77777777" w:rsidR="00924267" w:rsidRDefault="00924267" w:rsidP="00F87BC4">
      <w:pPr>
        <w:widowControl w:val="0"/>
        <w:autoSpaceDE w:val="0"/>
        <w:autoSpaceDN w:val="0"/>
        <w:adjustRightInd w:val="0"/>
      </w:pPr>
    </w:p>
    <w:p w14:paraId="47E54B9A" w14:textId="79064E85" w:rsidR="007C0504" w:rsidRDefault="007C0504" w:rsidP="001C4C97">
      <w:pPr>
        <w:widowControl w:val="0"/>
        <w:autoSpaceDE w:val="0"/>
        <w:autoSpaceDN w:val="0"/>
        <w:adjustRightInd w:val="0"/>
        <w:ind w:left="1440" w:hanging="720"/>
      </w:pPr>
      <w:r>
        <w:t>h)</w:t>
      </w:r>
      <w:r>
        <w:tab/>
        <w:t>It shall be unlawful while attempting to take teal, rail or snipe to have in possession any shotgun shells not approved as non-toxic by federal regulations</w:t>
      </w:r>
      <w:r w:rsidR="00164589">
        <w:t xml:space="preserve"> (50 C.F.R. Chapter I, Subchapter B, Part 20)</w:t>
      </w:r>
      <w:r>
        <w:t>.</w:t>
      </w:r>
    </w:p>
    <w:p w14:paraId="14A5EA6D" w14:textId="5DA17B49" w:rsidR="003C3CC8" w:rsidRDefault="003C3CC8" w:rsidP="00F87BC4">
      <w:pPr>
        <w:pStyle w:val="JCARSourceNote"/>
      </w:pPr>
    </w:p>
    <w:p w14:paraId="3C1F072D" w14:textId="1ECC4E6C" w:rsidR="00CF32A2" w:rsidRPr="00D55B37" w:rsidRDefault="00F87BC4">
      <w:pPr>
        <w:pStyle w:val="JCARSourceNote"/>
        <w:ind w:left="720"/>
      </w:pPr>
      <w:r w:rsidRPr="004E27CF">
        <w:t>(Source:  Amended at 4</w:t>
      </w:r>
      <w:r>
        <w:t>9</w:t>
      </w:r>
      <w:r w:rsidRPr="004E27CF">
        <w:t xml:space="preserve"> Ill. Reg. </w:t>
      </w:r>
      <w:r w:rsidR="00736035">
        <w:t>11921</w:t>
      </w:r>
      <w:r w:rsidRPr="004E27CF">
        <w:t xml:space="preserve">, effective </w:t>
      </w:r>
      <w:r w:rsidR="00736035">
        <w:t>September 2, 2025</w:t>
      </w:r>
      <w:r w:rsidRPr="004E27CF">
        <w:t>)</w:t>
      </w:r>
    </w:p>
    <w:sectPr w:rsidR="00CF32A2" w:rsidRPr="00D55B37" w:rsidSect="001C4C9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4004"/>
    <w:rsid w:val="000C0325"/>
    <w:rsid w:val="00164589"/>
    <w:rsid w:val="00177A25"/>
    <w:rsid w:val="001C4C97"/>
    <w:rsid w:val="0020192A"/>
    <w:rsid w:val="00237424"/>
    <w:rsid w:val="003C3CC8"/>
    <w:rsid w:val="005C2DB8"/>
    <w:rsid w:val="00644835"/>
    <w:rsid w:val="006F4004"/>
    <w:rsid w:val="006F4925"/>
    <w:rsid w:val="00703A78"/>
    <w:rsid w:val="00736035"/>
    <w:rsid w:val="00783D31"/>
    <w:rsid w:val="007B2028"/>
    <w:rsid w:val="007B59AF"/>
    <w:rsid w:val="007C0504"/>
    <w:rsid w:val="0084612C"/>
    <w:rsid w:val="00856B37"/>
    <w:rsid w:val="00924028"/>
    <w:rsid w:val="00924267"/>
    <w:rsid w:val="00BA1BEB"/>
    <w:rsid w:val="00BF2D43"/>
    <w:rsid w:val="00C86112"/>
    <w:rsid w:val="00CB6A83"/>
    <w:rsid w:val="00CC1AEC"/>
    <w:rsid w:val="00CF32A2"/>
    <w:rsid w:val="00DD62E4"/>
    <w:rsid w:val="00EF5697"/>
    <w:rsid w:val="00F75EEA"/>
    <w:rsid w:val="00F8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40C37B"/>
  <w15:docId w15:val="{73385C47-6985-4117-B377-DBFD8A20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0504"/>
  </w:style>
  <w:style w:type="paragraph" w:styleId="BodyTextIndent">
    <w:name w:val="Body Text Indent"/>
    <w:basedOn w:val="Normal"/>
    <w:rsid w:val="001C4C9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LambTR</dc:creator>
  <cp:keywords/>
  <dc:description/>
  <cp:lastModifiedBy>Shipley, Melissa A.</cp:lastModifiedBy>
  <cp:revision>4</cp:revision>
  <dcterms:created xsi:type="dcterms:W3CDTF">2025-08-18T14:01:00Z</dcterms:created>
  <dcterms:modified xsi:type="dcterms:W3CDTF">2025-09-18T23:54:00Z</dcterms:modified>
</cp:coreProperties>
</file>