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24E5" w14:textId="77777777" w:rsidR="00F517B9" w:rsidRDefault="00F517B9" w:rsidP="00F517B9">
      <w:pPr>
        <w:pStyle w:val="JCARMainSourceNote"/>
      </w:pPr>
    </w:p>
    <w:p w14:paraId="2DC3312C" w14:textId="3E6B9F85" w:rsidR="00AA081A" w:rsidRDefault="00F517B9">
      <w:pPr>
        <w:pStyle w:val="JCARMainSourceNote"/>
      </w:pPr>
      <w:r>
        <w:t>SOURCE:  Adopted at 5 Ill. Reg. 8017, effective July 24, 1981; codified at 5 Ill. Reg. 10642; emergency amendment at 5 Ill. Reg. 11382, effective October 14, 1981, for a maximum of 150 days; emergency expired March 12, 1982; amended at 6 Ill. Reg. 9642, effective July 21, 1982; amended at 7 Ill. Reg. 8809, effective July 15, 1983; emergency amendment at 7 Ill. Reg. 9690, effective August 1, 1983, for a maximum of 150 days; emergency expired December 29, 1983; amended at 8 Ill. Reg. 16789, effective August 30, 1984; amended at 9 Ill. Reg. 11614, effective July 16, 1985; amended at 10 Ill. Reg. 15601, effective September 16, 1986; amended at 11 Ill. Reg. 9549, effective May 5, 1987; amended at 12 Ill. Reg. 12246, effective July 15, 1988; amended at 13 Ill. Reg. 10606, effective June 15, 1989; amended at 14 Ill. Reg. 10816, effective June 20, 1990; amended at 15 Ill. Reg. 10012, effective June 24, 1991; amended at 16 Ill. Reg. 11087, effective June 30, 1992; amended at 17 Ill. Reg. 10842, effective July 1, 1993; amended at 18 Ill. Reg. 8624, effective May 31, 1994; amended at 19 Ill. Reg. 10664, effective July 1, 1995; amended at 20 Ill. Reg. 10882, effective August 5, 1996; amended at 21 Ill. Reg. 9095, effective June 26, 1997; amended at 22 Ill. Reg. 14844, effective August 3, 1998; amended at 23 Ill. Reg. 9074, effective July 28, 1999; amended at 24 Ill. Reg. 8947, effective June 19, 2000; amended at 25 Ill. Reg. 9903, effective July 17, 2001; amended at 26 Ill. Reg. 13845, effective September 5, 2002; amended at 27 Ill. Reg. 12640, effective July 21, 2003; amended at 28 Ill. Reg. 11893, effective July 27, 2004; amended at 29 Ill. Reg. 9786, effective June 27, 2005; amended at 30 Ill. Reg. 12229, effective June 28, 2006; amended at 31 Ill. Reg. 11700, effective July 27, 2007; amended at 32 Ill. Reg. 14819, effective August 27, 2008; amended at 33 Ill. Reg. 13900, effective September 21, 2009</w:t>
      </w:r>
      <w:r w:rsidR="00DD06B3">
        <w:t xml:space="preserve">; amended at 34 Ill. Reg. </w:t>
      </w:r>
      <w:r w:rsidR="00067808">
        <w:t>10802</w:t>
      </w:r>
      <w:r w:rsidR="00DD06B3">
        <w:t xml:space="preserve">, effective </w:t>
      </w:r>
      <w:r w:rsidR="00067808">
        <w:t>July 16, 2010</w:t>
      </w:r>
      <w:r w:rsidR="003D165B">
        <w:t xml:space="preserve">; amended at 35 Ill. Reg. </w:t>
      </w:r>
      <w:r w:rsidR="006C1C1B">
        <w:t>15247</w:t>
      </w:r>
      <w:r w:rsidR="003D165B">
        <w:t xml:space="preserve">, effective </w:t>
      </w:r>
      <w:r w:rsidR="006C1C1B">
        <w:t>September 2, 2011</w:t>
      </w:r>
      <w:r w:rsidR="00AA081A">
        <w:t xml:space="preserve">; amended at 37 Ill. Reg. </w:t>
      </w:r>
      <w:r w:rsidR="00174CBF">
        <w:t>20674</w:t>
      </w:r>
      <w:r w:rsidR="00AA081A">
        <w:t xml:space="preserve">, effective </w:t>
      </w:r>
      <w:r w:rsidR="00174CBF">
        <w:t>December 12, 2013</w:t>
      </w:r>
      <w:r w:rsidR="00CC46D4">
        <w:t xml:space="preserve">; amended at 39 Ill. Reg. </w:t>
      </w:r>
      <w:r w:rsidR="00A638F9">
        <w:t>10939</w:t>
      </w:r>
      <w:r w:rsidR="00CC46D4">
        <w:t xml:space="preserve">, effective </w:t>
      </w:r>
      <w:r w:rsidR="00A638F9">
        <w:t>July 27, 2015</w:t>
      </w:r>
      <w:r w:rsidR="00D5087C">
        <w:t xml:space="preserve">; amended at 40 Ill. Reg. </w:t>
      </w:r>
      <w:r w:rsidR="005143F7">
        <w:t>10618</w:t>
      </w:r>
      <w:r w:rsidR="00D5087C">
        <w:t xml:space="preserve">, effective </w:t>
      </w:r>
      <w:r w:rsidR="005143F7">
        <w:t>July 20, 2016</w:t>
      </w:r>
      <w:r w:rsidR="00AB2CC9">
        <w:t xml:space="preserve">; amended at 41 Ill. Reg. </w:t>
      </w:r>
      <w:r w:rsidR="00BB3E3A">
        <w:t>8714</w:t>
      </w:r>
      <w:r w:rsidR="00AB2CC9">
        <w:t xml:space="preserve">, effective </w:t>
      </w:r>
      <w:r w:rsidR="00BB3E3A">
        <w:t>June 28, 2017</w:t>
      </w:r>
      <w:r w:rsidR="001F0153">
        <w:t xml:space="preserve">; amended at 42 Ill. Reg. </w:t>
      </w:r>
      <w:r w:rsidR="008F40AF">
        <w:t>13161</w:t>
      </w:r>
      <w:r w:rsidR="001F0153">
        <w:t xml:space="preserve">, effective </w:t>
      </w:r>
      <w:r w:rsidR="008F40AF">
        <w:t>June 22, 2018</w:t>
      </w:r>
      <w:r w:rsidR="00C7306F">
        <w:t xml:space="preserve">; amended at 43 Ill. Reg. </w:t>
      </w:r>
      <w:r w:rsidR="004275C1">
        <w:t>9568</w:t>
      </w:r>
      <w:r w:rsidR="00C7306F">
        <w:t xml:space="preserve">, effective </w:t>
      </w:r>
      <w:r w:rsidR="004275C1">
        <w:t>August 23, 2019</w:t>
      </w:r>
      <w:r w:rsidR="00394C44">
        <w:t xml:space="preserve">; amended at 45 Ill. Reg. </w:t>
      </w:r>
      <w:r w:rsidR="00163F04">
        <w:t>12756</w:t>
      </w:r>
      <w:r w:rsidR="00394C44">
        <w:t xml:space="preserve">, effective </w:t>
      </w:r>
      <w:r w:rsidR="00163F04">
        <w:t>September 24, 2021</w:t>
      </w:r>
      <w:r w:rsidR="00A9704B" w:rsidRPr="009F5536">
        <w:t>; amended at 4</w:t>
      </w:r>
      <w:r w:rsidR="00E158DC">
        <w:t>8</w:t>
      </w:r>
      <w:r w:rsidR="00A9704B" w:rsidRPr="009F5536">
        <w:t xml:space="preserve"> Ill. Reg. </w:t>
      </w:r>
      <w:r w:rsidR="002B4A65">
        <w:t>4029</w:t>
      </w:r>
      <w:r w:rsidR="00A9704B" w:rsidRPr="009F5536">
        <w:t xml:space="preserve">, effective </w:t>
      </w:r>
      <w:r w:rsidR="002B4A65">
        <w:t>March 1, 2024</w:t>
      </w:r>
      <w:r w:rsidR="009B1789" w:rsidRPr="009F5536">
        <w:t>; amended at 4</w:t>
      </w:r>
      <w:r w:rsidR="009B1789">
        <w:t>8</w:t>
      </w:r>
      <w:r w:rsidR="009B1789" w:rsidRPr="009F5536">
        <w:t xml:space="preserve"> Ill. Reg. </w:t>
      </w:r>
      <w:r w:rsidR="00A17EB4">
        <w:t>15594</w:t>
      </w:r>
      <w:r w:rsidR="009B1789" w:rsidRPr="009F5536">
        <w:t xml:space="preserve">, effective </w:t>
      </w:r>
      <w:r w:rsidR="00A17EB4">
        <w:t>October 17, 2024</w:t>
      </w:r>
      <w:r w:rsidR="00AA081A">
        <w:t>.</w:t>
      </w:r>
    </w:p>
    <w:sectPr w:rsidR="00AA081A" w:rsidSect="001072C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926"/>
    <w:rsid w:val="00067808"/>
    <w:rsid w:val="00074DA6"/>
    <w:rsid w:val="001072C7"/>
    <w:rsid w:val="001163DB"/>
    <w:rsid w:val="00163F04"/>
    <w:rsid w:val="00174CBF"/>
    <w:rsid w:val="001A6F18"/>
    <w:rsid w:val="001F0153"/>
    <w:rsid w:val="00287AB5"/>
    <w:rsid w:val="002B4A65"/>
    <w:rsid w:val="002C4EF9"/>
    <w:rsid w:val="00394C44"/>
    <w:rsid w:val="003C222D"/>
    <w:rsid w:val="003D165B"/>
    <w:rsid w:val="004275C1"/>
    <w:rsid w:val="004374F4"/>
    <w:rsid w:val="00460878"/>
    <w:rsid w:val="00464E09"/>
    <w:rsid w:val="00473829"/>
    <w:rsid w:val="00510895"/>
    <w:rsid w:val="005143F7"/>
    <w:rsid w:val="0052155C"/>
    <w:rsid w:val="005D7C78"/>
    <w:rsid w:val="006C1C1B"/>
    <w:rsid w:val="007179A8"/>
    <w:rsid w:val="00754C68"/>
    <w:rsid w:val="0075508A"/>
    <w:rsid w:val="0079537A"/>
    <w:rsid w:val="007B4521"/>
    <w:rsid w:val="00805996"/>
    <w:rsid w:val="00820DDE"/>
    <w:rsid w:val="008F40AF"/>
    <w:rsid w:val="009079F7"/>
    <w:rsid w:val="009A0896"/>
    <w:rsid w:val="009B1789"/>
    <w:rsid w:val="00A17EB4"/>
    <w:rsid w:val="00A638F9"/>
    <w:rsid w:val="00A9704B"/>
    <w:rsid w:val="00AA081A"/>
    <w:rsid w:val="00AB2CC9"/>
    <w:rsid w:val="00B531FC"/>
    <w:rsid w:val="00B5396D"/>
    <w:rsid w:val="00BB3E3A"/>
    <w:rsid w:val="00C3680F"/>
    <w:rsid w:val="00C7306F"/>
    <w:rsid w:val="00CB01A5"/>
    <w:rsid w:val="00CC46D4"/>
    <w:rsid w:val="00D5087C"/>
    <w:rsid w:val="00DD06B3"/>
    <w:rsid w:val="00E158DC"/>
    <w:rsid w:val="00E27F85"/>
    <w:rsid w:val="00ED3926"/>
    <w:rsid w:val="00ED76CC"/>
    <w:rsid w:val="00F5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BF6C61"/>
  <w15:docId w15:val="{E02A8A7D-0D2E-480A-B44B-38411D34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1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27F85"/>
  </w:style>
  <w:style w:type="paragraph" w:customStyle="1" w:styleId="JCARSourceNote">
    <w:name w:val="JCAR Source Note"/>
    <w:basedOn w:val="Normal"/>
    <w:rsid w:val="0047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saboch</dc:creator>
  <cp:keywords/>
  <dc:description/>
  <cp:lastModifiedBy>Shipley, Melissa A.</cp:lastModifiedBy>
  <cp:revision>22</cp:revision>
  <dcterms:created xsi:type="dcterms:W3CDTF">2012-06-21T22:48:00Z</dcterms:created>
  <dcterms:modified xsi:type="dcterms:W3CDTF">2024-11-01T12:55:00Z</dcterms:modified>
</cp:coreProperties>
</file>