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9BC7" w14:textId="77777777" w:rsidR="006D4085" w:rsidRDefault="006D4085" w:rsidP="00AF2167">
      <w:pPr>
        <w:widowControl w:val="0"/>
        <w:autoSpaceDE w:val="0"/>
        <w:autoSpaceDN w:val="0"/>
        <w:adjustRightInd w:val="0"/>
      </w:pPr>
    </w:p>
    <w:p w14:paraId="7576077E" w14:textId="77777777" w:rsidR="006D4085" w:rsidRDefault="006D4085" w:rsidP="00AF21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  Statewide Open Seasons and Counties</w:t>
      </w:r>
      <w:r>
        <w:t xml:space="preserve"> </w:t>
      </w:r>
    </w:p>
    <w:p w14:paraId="4C0A63AF" w14:textId="77777777" w:rsidR="006D4085" w:rsidRDefault="006D4085" w:rsidP="00AF2167">
      <w:pPr>
        <w:widowControl w:val="0"/>
        <w:autoSpaceDE w:val="0"/>
        <w:autoSpaceDN w:val="0"/>
        <w:adjustRightInd w:val="0"/>
      </w:pPr>
    </w:p>
    <w:p w14:paraId="459F149A" w14:textId="77777777" w:rsidR="006D4085" w:rsidRDefault="006D4085" w:rsidP="00AF21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regulations set forth in Section 2.26 of the Wildlife Code apply in this </w:t>
      </w:r>
      <w:r w:rsidR="00063449">
        <w:t>Part</w:t>
      </w:r>
      <w:r>
        <w:t xml:space="preserve">. </w:t>
      </w:r>
    </w:p>
    <w:p w14:paraId="02E64498" w14:textId="77777777" w:rsidR="00412623" w:rsidRDefault="00412623" w:rsidP="00316BBC">
      <w:pPr>
        <w:widowControl w:val="0"/>
        <w:autoSpaceDE w:val="0"/>
        <w:autoSpaceDN w:val="0"/>
        <w:adjustRightInd w:val="0"/>
      </w:pPr>
    </w:p>
    <w:p w14:paraId="56E23D3B" w14:textId="77777777" w:rsidR="006D4085" w:rsidRDefault="00D65D97" w:rsidP="00AF21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Cook, DuPage</w:t>
      </w:r>
      <w:r w:rsidR="006D4085">
        <w:t xml:space="preserve"> and Lake counties</w:t>
      </w:r>
      <w:r w:rsidR="00AF2167">
        <w:t>, and that portion of Kane County east of State Route 47</w:t>
      </w:r>
      <w:r w:rsidR="006D4085">
        <w:t xml:space="preserve"> – October 1 through the first </w:t>
      </w:r>
      <w:r w:rsidR="000760CD">
        <w:t>Sunday after January 13</w:t>
      </w:r>
      <w:r w:rsidR="006D4085">
        <w:t xml:space="preserve">. </w:t>
      </w:r>
    </w:p>
    <w:p w14:paraId="4053DB40" w14:textId="77777777" w:rsidR="00412623" w:rsidRDefault="00412623" w:rsidP="00316BBC">
      <w:pPr>
        <w:widowControl w:val="0"/>
        <w:autoSpaceDE w:val="0"/>
        <w:autoSpaceDN w:val="0"/>
        <w:adjustRightInd w:val="0"/>
      </w:pPr>
    </w:p>
    <w:p w14:paraId="6C0EF66C" w14:textId="77777777" w:rsidR="006D4085" w:rsidRDefault="006D4085" w:rsidP="00AF21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all other counties</w:t>
      </w:r>
      <w:r w:rsidR="00AF2167">
        <w:t>, or parts of counties</w:t>
      </w:r>
      <w:r>
        <w:t xml:space="preserve"> – October 1 through the first </w:t>
      </w:r>
      <w:r w:rsidR="000760CD">
        <w:t>Sunday after January</w:t>
      </w:r>
      <w:r w:rsidR="00DC479E">
        <w:t xml:space="preserve"> 13</w:t>
      </w:r>
      <w:r>
        <w:t xml:space="preserve">, closed during the period when deer hunting with a firearm is permitted as set out in 17 Ill. Adm. Code 650, except Department of Natural Resources owned or managed sites designated in Section 670.60 by an asterisk (*) shall be open to archery deer hunting without regard to firearm deer season (no firearm deer hunting pursuant to 17 Ill. Adm. Code 650 allowed). </w:t>
      </w:r>
    </w:p>
    <w:p w14:paraId="280DA9C4" w14:textId="577E2AA2" w:rsidR="006D4085" w:rsidRDefault="006D4085" w:rsidP="00316BBC">
      <w:pPr>
        <w:widowControl w:val="0"/>
        <w:autoSpaceDE w:val="0"/>
        <w:autoSpaceDN w:val="0"/>
        <w:adjustRightInd w:val="0"/>
      </w:pPr>
    </w:p>
    <w:p w14:paraId="2F3685C4" w14:textId="4A179EFE" w:rsidR="000760CD" w:rsidRPr="00D55B37" w:rsidRDefault="008A51F1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46EE4">
        <w:t>11791</w:t>
      </w:r>
      <w:r w:rsidRPr="004E27CF">
        <w:t xml:space="preserve">, effective </w:t>
      </w:r>
      <w:r w:rsidR="00246EE4">
        <w:t>September 2, 2025</w:t>
      </w:r>
      <w:r w:rsidRPr="004E27CF">
        <w:t>)</w:t>
      </w:r>
    </w:p>
    <w:sectPr w:rsidR="000760CD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085"/>
    <w:rsid w:val="00063449"/>
    <w:rsid w:val="00063DB2"/>
    <w:rsid w:val="000760CD"/>
    <w:rsid w:val="00246EE4"/>
    <w:rsid w:val="00310026"/>
    <w:rsid w:val="00316BBC"/>
    <w:rsid w:val="003B31C9"/>
    <w:rsid w:val="00403BB7"/>
    <w:rsid w:val="00412623"/>
    <w:rsid w:val="00486723"/>
    <w:rsid w:val="006D4085"/>
    <w:rsid w:val="008603F9"/>
    <w:rsid w:val="008A51F1"/>
    <w:rsid w:val="009D37AD"/>
    <w:rsid w:val="00AF2167"/>
    <w:rsid w:val="00BD42C6"/>
    <w:rsid w:val="00C94C53"/>
    <w:rsid w:val="00D65D97"/>
    <w:rsid w:val="00D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7BBDEF"/>
  <w15:docId w15:val="{259B152F-4BE1-457B-A9D0-BF60C1A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ThomasVD</dc:creator>
  <cp:keywords/>
  <dc:description/>
  <cp:lastModifiedBy>Shipley, Melissa A.</cp:lastModifiedBy>
  <cp:revision>4</cp:revision>
  <dcterms:created xsi:type="dcterms:W3CDTF">2025-08-18T13:58:00Z</dcterms:created>
  <dcterms:modified xsi:type="dcterms:W3CDTF">2025-09-18T23:40:00Z</dcterms:modified>
</cp:coreProperties>
</file>