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4F7" w:rsidRDefault="000D04F7" w:rsidP="000D04F7">
      <w:pPr>
        <w:widowControl w:val="0"/>
        <w:autoSpaceDE w:val="0"/>
        <w:autoSpaceDN w:val="0"/>
        <w:adjustRightInd w:val="0"/>
      </w:pPr>
    </w:p>
    <w:p w:rsidR="000D04F7" w:rsidRDefault="000D04F7" w:rsidP="000D04F7">
      <w:pPr>
        <w:widowControl w:val="0"/>
        <w:autoSpaceDE w:val="0"/>
        <w:autoSpaceDN w:val="0"/>
        <w:adjustRightInd w:val="0"/>
      </w:pPr>
      <w:r>
        <w:rPr>
          <w:b/>
          <w:bCs/>
        </w:rPr>
        <w:t>Section 640.30  Application Requirements</w:t>
      </w:r>
      <w:r>
        <w:t xml:space="preserve"> </w:t>
      </w:r>
    </w:p>
    <w:p w:rsidR="000D04F7" w:rsidRDefault="000D04F7" w:rsidP="000D04F7">
      <w:pPr>
        <w:widowControl w:val="0"/>
        <w:autoSpaceDE w:val="0"/>
        <w:autoSpaceDN w:val="0"/>
        <w:adjustRightInd w:val="0"/>
      </w:pPr>
    </w:p>
    <w:p w:rsidR="000D04F7" w:rsidRDefault="000D04F7" w:rsidP="000D04F7">
      <w:pPr>
        <w:widowControl w:val="0"/>
        <w:autoSpaceDE w:val="0"/>
        <w:autoSpaceDN w:val="0"/>
        <w:adjustRightInd w:val="0"/>
      </w:pPr>
      <w:r>
        <w:t xml:space="preserve">In order to obtain a permit to operate as an outfitter, the applicant must submit to the Department of Natural Resources, Outfitter Services, One Natural Resources Way, Springfield IL 62702-1271, an application containing the following information: </w:t>
      </w:r>
    </w:p>
    <w:p w:rsidR="000D04F7" w:rsidRDefault="000D04F7" w:rsidP="000D04F7">
      <w:pPr>
        <w:widowControl w:val="0"/>
        <w:autoSpaceDE w:val="0"/>
        <w:autoSpaceDN w:val="0"/>
        <w:adjustRightInd w:val="0"/>
      </w:pPr>
    </w:p>
    <w:p w:rsidR="000D04F7" w:rsidRDefault="000D04F7" w:rsidP="000D04F7">
      <w:pPr>
        <w:widowControl w:val="0"/>
        <w:autoSpaceDE w:val="0"/>
        <w:autoSpaceDN w:val="0"/>
        <w:adjustRightInd w:val="0"/>
        <w:ind w:left="1440" w:hanging="720"/>
      </w:pPr>
      <w:r>
        <w:t>a)</w:t>
      </w:r>
      <w:r>
        <w:tab/>
        <w:t xml:space="preserve">The name, address, date of birth, phone number and Social Security Number of the applicant, if an individual; or if a business entity, the company, corporation, limited liability company or partnership name, along with a copy of the organization papers filed with the Secretary of State and/or the certification of compliance with the Assumed Business Name Act from the County Clerk, and the name, address, date of birth, phone number and Social Security Number of the contact person, with a certification the applicant is an Illinois resident or a non-resident of Illinois. </w:t>
      </w:r>
    </w:p>
    <w:p w:rsidR="000D04F7" w:rsidRDefault="000D04F7" w:rsidP="000D04F7"/>
    <w:p w:rsidR="000D04F7" w:rsidRDefault="000D04F7" w:rsidP="000D04F7">
      <w:pPr>
        <w:widowControl w:val="0"/>
        <w:autoSpaceDE w:val="0"/>
        <w:autoSpaceDN w:val="0"/>
        <w:adjustRightInd w:val="0"/>
        <w:ind w:left="1440" w:hanging="720"/>
      </w:pPr>
      <w:r>
        <w:t>b)</w:t>
      </w:r>
      <w:r>
        <w:tab/>
        <w:t xml:space="preserve">A listing of the county, township, range, section, acres and landowner name of the property where the outfitting services will be provided. </w:t>
      </w:r>
    </w:p>
    <w:p w:rsidR="000D04F7" w:rsidRDefault="000D04F7" w:rsidP="000D04F7"/>
    <w:p w:rsidR="000D04F7" w:rsidRDefault="000D04F7" w:rsidP="000D04F7">
      <w:pPr>
        <w:widowControl w:val="0"/>
        <w:autoSpaceDE w:val="0"/>
        <w:autoSpaceDN w:val="0"/>
        <w:adjustRightInd w:val="0"/>
        <w:ind w:left="1440" w:hanging="720"/>
      </w:pPr>
      <w:r>
        <w:t>c)</w:t>
      </w:r>
      <w:r>
        <w:tab/>
        <w:t xml:space="preserve">A description of hunting activities proposed for the current year, including the approximate number of hunters, type of hunting to occur (waterfowl, deer or turkey hunting), and the type of </w:t>
      </w:r>
      <w:r w:rsidR="00994BFA">
        <w:t>hunting devices</w:t>
      </w:r>
      <w:r>
        <w:t xml:space="preserve"> to be used. </w:t>
      </w:r>
    </w:p>
    <w:p w:rsidR="000D04F7" w:rsidRDefault="000D04F7" w:rsidP="000D04F7"/>
    <w:p w:rsidR="000D04F7" w:rsidRDefault="000D04F7" w:rsidP="000D04F7">
      <w:pPr>
        <w:widowControl w:val="0"/>
        <w:autoSpaceDE w:val="0"/>
        <w:autoSpaceDN w:val="0"/>
        <w:adjustRightInd w:val="0"/>
        <w:ind w:left="1440" w:hanging="720"/>
      </w:pPr>
      <w:r>
        <w:t>d)</w:t>
      </w:r>
      <w:r>
        <w:tab/>
        <w:t xml:space="preserve">Class A outfitters must provide a management plan for each species (deer or turkey) to be hunted by providing complete and accurate information as requested on the standardized form provided by the Department. </w:t>
      </w:r>
    </w:p>
    <w:p w:rsidR="000D04F7" w:rsidRDefault="000D04F7" w:rsidP="000D04F7"/>
    <w:p w:rsidR="000D04F7" w:rsidRDefault="000D04F7" w:rsidP="000D04F7">
      <w:pPr>
        <w:widowControl w:val="0"/>
        <w:autoSpaceDE w:val="0"/>
        <w:autoSpaceDN w:val="0"/>
        <w:adjustRightInd w:val="0"/>
        <w:ind w:left="1440" w:hanging="720"/>
      </w:pPr>
      <w:r>
        <w:t>e)</w:t>
      </w:r>
      <w:r>
        <w:tab/>
        <w:t>Proof of current commercial liability insurance for property damage, personal injury and death with a minimum benefit of $1,000,000.</w:t>
      </w:r>
    </w:p>
    <w:p w:rsidR="000D04F7" w:rsidRDefault="000D04F7" w:rsidP="000D04F7"/>
    <w:p w:rsidR="000D04F7" w:rsidRDefault="000D04F7" w:rsidP="000D04F7">
      <w:pPr>
        <w:widowControl w:val="0"/>
        <w:autoSpaceDE w:val="0"/>
        <w:autoSpaceDN w:val="0"/>
        <w:adjustRightInd w:val="0"/>
        <w:ind w:left="1440" w:hanging="720"/>
      </w:pPr>
      <w:r>
        <w:t>f)</w:t>
      </w:r>
      <w:r>
        <w:tab/>
        <w:t xml:space="preserve">A list of any guides to be employed, and any guides who quit or whose employment was terminated, with the name, address, date of birth, and Social Security Number of each guide.  This list may be modified at any time by providing the change in writing to the Office of Law Enforcement, IDNR, One Natural Resources Way, Springfield IL  67202-1271. </w:t>
      </w:r>
    </w:p>
    <w:p w:rsidR="000D04F7" w:rsidRDefault="000D04F7" w:rsidP="000D04F7"/>
    <w:p w:rsidR="000D04F7" w:rsidRDefault="00994BFA" w:rsidP="000D04F7">
      <w:pPr>
        <w:widowControl w:val="0"/>
        <w:autoSpaceDE w:val="0"/>
        <w:autoSpaceDN w:val="0"/>
        <w:adjustRightInd w:val="0"/>
        <w:ind w:left="1440" w:hanging="720"/>
      </w:pPr>
      <w:r>
        <w:t xml:space="preserve">(Source:  Amended at 42 Ill. Reg. </w:t>
      </w:r>
      <w:r w:rsidR="00DC3D41">
        <w:t>6414</w:t>
      </w:r>
      <w:r>
        <w:t xml:space="preserve">, effective </w:t>
      </w:r>
      <w:bookmarkStart w:id="0" w:name="_GoBack"/>
      <w:r w:rsidR="00DC3D41">
        <w:t>March 21, 2018</w:t>
      </w:r>
      <w:bookmarkEnd w:id="0"/>
      <w:r>
        <w:t>)</w:t>
      </w:r>
    </w:p>
    <w:sectPr w:rsidR="000D04F7" w:rsidSect="00CA625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18F"/>
    <w:rsid w:val="00087360"/>
    <w:rsid w:val="000D04F7"/>
    <w:rsid w:val="00276F4E"/>
    <w:rsid w:val="002F6D8C"/>
    <w:rsid w:val="00417A36"/>
    <w:rsid w:val="004843D8"/>
    <w:rsid w:val="00540177"/>
    <w:rsid w:val="00692095"/>
    <w:rsid w:val="0084611F"/>
    <w:rsid w:val="00922DBD"/>
    <w:rsid w:val="00994BFA"/>
    <w:rsid w:val="00A3618F"/>
    <w:rsid w:val="00A878ED"/>
    <w:rsid w:val="00AD392B"/>
    <w:rsid w:val="00CA6259"/>
    <w:rsid w:val="00D07E44"/>
    <w:rsid w:val="00D67395"/>
    <w:rsid w:val="00DC3D41"/>
    <w:rsid w:val="00EB1B0E"/>
    <w:rsid w:val="00EC408E"/>
    <w:rsid w:val="00FE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314A50-C197-4C18-A203-F13635DA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4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8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MessingerRR</dc:creator>
  <cp:keywords/>
  <dc:description/>
  <cp:lastModifiedBy>Lane, Arlene L.</cp:lastModifiedBy>
  <cp:revision>3</cp:revision>
  <dcterms:created xsi:type="dcterms:W3CDTF">2018-03-15T17:18:00Z</dcterms:created>
  <dcterms:modified xsi:type="dcterms:W3CDTF">2018-04-03T20:33:00Z</dcterms:modified>
</cp:coreProperties>
</file>