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34289" w14:textId="77777777" w:rsidR="009A0F5C" w:rsidRDefault="009A0F5C" w:rsidP="005B77E7">
      <w:pPr>
        <w:widowControl w:val="0"/>
        <w:autoSpaceDE w:val="0"/>
        <w:autoSpaceDN w:val="0"/>
        <w:adjustRightInd w:val="0"/>
        <w:rPr>
          <w:b/>
          <w:bCs/>
        </w:rPr>
      </w:pPr>
    </w:p>
    <w:p w14:paraId="10FC3A58" w14:textId="77777777" w:rsidR="00701A91" w:rsidRDefault="00701A91" w:rsidP="005B77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570.35  Use of Rifles</w:t>
      </w:r>
      <w:r w:rsidR="000E6BAB">
        <w:rPr>
          <w:b/>
          <w:bCs/>
        </w:rPr>
        <w:t>, Pistols and Airguns</w:t>
      </w:r>
      <w:r>
        <w:rPr>
          <w:b/>
          <w:bCs/>
        </w:rPr>
        <w:t xml:space="preserve"> by Trappers During Deer Gun Season</w:t>
      </w:r>
      <w:r>
        <w:t xml:space="preserve"> </w:t>
      </w:r>
    </w:p>
    <w:p w14:paraId="3756FAC4" w14:textId="77777777" w:rsidR="00701A91" w:rsidRDefault="00701A91" w:rsidP="005B77E7">
      <w:pPr>
        <w:widowControl w:val="0"/>
        <w:autoSpaceDE w:val="0"/>
        <w:autoSpaceDN w:val="0"/>
        <w:adjustRightInd w:val="0"/>
      </w:pPr>
    </w:p>
    <w:p w14:paraId="1EDEFEE8" w14:textId="175BB37F" w:rsidR="00701A91" w:rsidRDefault="00701A91" w:rsidP="005B77E7">
      <w:pPr>
        <w:widowControl w:val="0"/>
        <w:autoSpaceDE w:val="0"/>
        <w:autoSpaceDN w:val="0"/>
        <w:adjustRightInd w:val="0"/>
      </w:pPr>
      <w:r>
        <w:t>Licensed trappers</w:t>
      </w:r>
      <w:r w:rsidR="003016F1">
        <w:t xml:space="preserve"> </w:t>
      </w:r>
      <w:r>
        <w:t xml:space="preserve">may use </w:t>
      </w:r>
      <w:r w:rsidR="00D00E29">
        <w:t>rifles and pistols, while in possession of valid Firearm Owners Identification (FOID), or airguns to kill trapped furbearers or</w:t>
      </w:r>
      <w:r>
        <w:t xml:space="preserve"> woodchuck (groundhog) during seasons established by Section 570.20, including portions of open seasons that coincide with hunting seasons for taking white-tailed deer </w:t>
      </w:r>
      <w:r w:rsidR="009A0F5C">
        <w:t>with guns</w:t>
      </w:r>
      <w:r>
        <w:t xml:space="preserve"> (17 Ill. Adm. Code 650.10, 660.10 and 680.10).</w:t>
      </w:r>
      <w:r w:rsidR="00A92957">
        <w:t xml:space="preserve">  </w:t>
      </w:r>
      <w:r w:rsidR="00D00E29">
        <w:t>All rifles, pistols or airguns so used shall be a caliber no larger than .22 to kill trapped furbearers or woodchuck (groundhog)</w:t>
      </w:r>
      <w:r w:rsidR="003016F1">
        <w:t xml:space="preserve">.  </w:t>
      </w:r>
      <w:r w:rsidR="00A92957">
        <w:t xml:space="preserve">Use of any other </w:t>
      </w:r>
      <w:r w:rsidR="006B127D">
        <w:t>firearm or airgun</w:t>
      </w:r>
      <w:r w:rsidR="00AD1B21">
        <w:t xml:space="preserve"> </w:t>
      </w:r>
      <w:r w:rsidR="00A92957">
        <w:t xml:space="preserve">to kill trapped </w:t>
      </w:r>
      <w:r w:rsidR="00D00E29">
        <w:t>furbearers</w:t>
      </w:r>
      <w:r w:rsidR="00A92957">
        <w:t xml:space="preserve"> or woodchuck </w:t>
      </w:r>
      <w:r w:rsidR="00D00E29">
        <w:t xml:space="preserve">(groundhog) </w:t>
      </w:r>
      <w:r w:rsidR="005B77E7">
        <w:t xml:space="preserve">during gun deer seasons </w:t>
      </w:r>
      <w:r w:rsidR="00A92957">
        <w:t xml:space="preserve">is </w:t>
      </w:r>
      <w:r w:rsidR="00C01471">
        <w:t>prohibited</w:t>
      </w:r>
      <w:r w:rsidR="00A92957">
        <w:t>.</w:t>
      </w:r>
      <w:r>
        <w:t xml:space="preserve"> </w:t>
      </w:r>
    </w:p>
    <w:p w14:paraId="6BE5CB9E" w14:textId="77777777" w:rsidR="00701A91" w:rsidRDefault="00701A91" w:rsidP="005B77E7">
      <w:pPr>
        <w:widowControl w:val="0"/>
        <w:autoSpaceDE w:val="0"/>
        <w:autoSpaceDN w:val="0"/>
        <w:adjustRightInd w:val="0"/>
      </w:pPr>
    </w:p>
    <w:p w14:paraId="69C15539" w14:textId="16327F2A" w:rsidR="009A0F5C" w:rsidRPr="00D55B37" w:rsidRDefault="00D00E29">
      <w:pPr>
        <w:pStyle w:val="JCARSourceNote"/>
        <w:ind w:left="720"/>
      </w:pPr>
      <w:r>
        <w:t xml:space="preserve">(Source:  Amended at 46 Ill. Reg. </w:t>
      </w:r>
      <w:r w:rsidR="007D6E73">
        <w:t>18576</w:t>
      </w:r>
      <w:r>
        <w:t xml:space="preserve">, effective </w:t>
      </w:r>
      <w:r w:rsidR="007D6E73">
        <w:t>November 2, 2022</w:t>
      </w:r>
      <w:r>
        <w:t>)</w:t>
      </w:r>
    </w:p>
    <w:sectPr w:rsidR="009A0F5C" w:rsidRPr="00D55B37" w:rsidSect="005B77E7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9E423" w14:textId="77777777" w:rsidR="00AF30AD" w:rsidRDefault="00807533">
      <w:r>
        <w:separator/>
      </w:r>
    </w:p>
  </w:endnote>
  <w:endnote w:type="continuationSeparator" w:id="0">
    <w:p w14:paraId="2E4B9C30" w14:textId="77777777" w:rsidR="00AF30AD" w:rsidRDefault="0080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F4A0B" w14:textId="77777777" w:rsidR="00AF30AD" w:rsidRDefault="00807533">
      <w:r>
        <w:separator/>
      </w:r>
    </w:p>
  </w:footnote>
  <w:footnote w:type="continuationSeparator" w:id="0">
    <w:p w14:paraId="27FF553D" w14:textId="77777777" w:rsidR="00AF30AD" w:rsidRDefault="008075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5F94"/>
    <w:rsid w:val="00076974"/>
    <w:rsid w:val="000E6BAB"/>
    <w:rsid w:val="00137C34"/>
    <w:rsid w:val="001433D2"/>
    <w:rsid w:val="001C78AD"/>
    <w:rsid w:val="001F0D27"/>
    <w:rsid w:val="001F61DD"/>
    <w:rsid w:val="003016F1"/>
    <w:rsid w:val="003248EB"/>
    <w:rsid w:val="005B6062"/>
    <w:rsid w:val="005B77E7"/>
    <w:rsid w:val="00663806"/>
    <w:rsid w:val="006B127D"/>
    <w:rsid w:val="00701A91"/>
    <w:rsid w:val="007D6E73"/>
    <w:rsid w:val="00807533"/>
    <w:rsid w:val="00837A23"/>
    <w:rsid w:val="00852B6F"/>
    <w:rsid w:val="008635C6"/>
    <w:rsid w:val="008C3860"/>
    <w:rsid w:val="009A0F5C"/>
    <w:rsid w:val="009C07B1"/>
    <w:rsid w:val="009D24E3"/>
    <w:rsid w:val="00A43EF9"/>
    <w:rsid w:val="00A92957"/>
    <w:rsid w:val="00AD1B21"/>
    <w:rsid w:val="00AF30AD"/>
    <w:rsid w:val="00B32A26"/>
    <w:rsid w:val="00C01471"/>
    <w:rsid w:val="00C179F4"/>
    <w:rsid w:val="00CA4B5D"/>
    <w:rsid w:val="00CC60A4"/>
    <w:rsid w:val="00D00E29"/>
    <w:rsid w:val="00D37AFC"/>
    <w:rsid w:val="00D5355C"/>
    <w:rsid w:val="00DD6FA1"/>
    <w:rsid w:val="00E65F94"/>
    <w:rsid w:val="00F9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F391C6"/>
  <w15:docId w15:val="{7DD44C26-D949-4A12-9285-09180908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A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C60A4"/>
  </w:style>
  <w:style w:type="paragraph" w:styleId="Header">
    <w:name w:val="header"/>
    <w:basedOn w:val="Normal"/>
    <w:rsid w:val="00701A9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unhideWhenUsed/>
    <w:rsid w:val="000E6B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B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570</vt:lpstr>
    </vt:vector>
  </TitlesOfParts>
  <Company>state of illinois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570</dc:title>
  <dc:subject/>
  <dc:creator>LambTR</dc:creator>
  <cp:keywords/>
  <dc:description/>
  <cp:lastModifiedBy>Shipley, Melissa A.</cp:lastModifiedBy>
  <cp:revision>4</cp:revision>
  <dcterms:created xsi:type="dcterms:W3CDTF">2022-10-17T14:22:00Z</dcterms:created>
  <dcterms:modified xsi:type="dcterms:W3CDTF">2022-11-17T17:50:00Z</dcterms:modified>
</cp:coreProperties>
</file>