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29E" w:rsidRPr="00F62C0B" w:rsidRDefault="001F529E" w:rsidP="00F62C0B"/>
    <w:p w:rsidR="001F529E" w:rsidRPr="00F62C0B" w:rsidRDefault="001F529E" w:rsidP="00F62C0B">
      <w:pPr>
        <w:rPr>
          <w:b/>
        </w:rPr>
      </w:pPr>
      <w:r w:rsidRPr="00F62C0B">
        <w:rPr>
          <w:b/>
        </w:rPr>
        <w:t>Section 550.25  Permit and Tagging Requirements</w:t>
      </w:r>
      <w:r w:rsidR="00C36C3F" w:rsidRPr="00F62C0B">
        <w:rPr>
          <w:b/>
        </w:rPr>
        <w:t xml:space="preserve"> − </w:t>
      </w:r>
      <w:r w:rsidRPr="00F62C0B">
        <w:rPr>
          <w:b/>
        </w:rPr>
        <w:t>Bobcat</w:t>
      </w:r>
    </w:p>
    <w:p w:rsidR="001F529E" w:rsidRPr="00F62C0B" w:rsidRDefault="001F529E" w:rsidP="00F62C0B"/>
    <w:p w:rsidR="001F529E" w:rsidRPr="00F62C0B" w:rsidRDefault="001F529E" w:rsidP="00F62C0B">
      <w:pPr>
        <w:ind w:firstLine="720"/>
      </w:pPr>
      <w:r w:rsidRPr="00F62C0B">
        <w:t>a)</w:t>
      </w:r>
      <w:r w:rsidRPr="00F62C0B">
        <w:tab/>
        <w:t>Bobcat Hunting and Trapping Permit</w:t>
      </w:r>
    </w:p>
    <w:p w:rsidR="001F529E" w:rsidRPr="00F62C0B" w:rsidRDefault="001F529E" w:rsidP="00F62C0B"/>
    <w:p w:rsidR="001F529E" w:rsidRPr="00F62C0B" w:rsidRDefault="00EC0968" w:rsidP="00F62C0B">
      <w:pPr>
        <w:ind w:left="2160" w:hanging="720"/>
      </w:pPr>
      <w:r w:rsidRPr="00F62C0B">
        <w:t>1)</w:t>
      </w:r>
      <w:r w:rsidRPr="00F62C0B">
        <w:tab/>
        <w:t xml:space="preserve">Applications from residents and nonresidents will be accepted online only at </w:t>
      </w:r>
      <w:r w:rsidR="000C62C7" w:rsidRPr="00F62C0B">
        <w:t>www</w:t>
      </w:r>
      <w:r w:rsidRPr="00F62C0B">
        <w:t>.dnr.illinois.gov from September 1 through September 30 of the current year.</w:t>
      </w:r>
    </w:p>
    <w:p w:rsidR="00EC0968" w:rsidRPr="00F62C0B" w:rsidRDefault="00EC0968" w:rsidP="00F62C0B"/>
    <w:p w:rsidR="00EC0968" w:rsidRPr="00F62C0B" w:rsidRDefault="00EC0968" w:rsidP="00F62C0B">
      <w:pPr>
        <w:ind w:left="2160" w:hanging="720"/>
      </w:pPr>
      <w:r w:rsidRPr="00F62C0B">
        <w:t>2)</w:t>
      </w:r>
      <w:r w:rsidR="003E3FB3" w:rsidRPr="00F62C0B">
        <w:tab/>
      </w:r>
      <w:r w:rsidRPr="00F62C0B">
        <w:t>Each person may apply for one Bobcat Hunting and Trapping Permit per application period.</w:t>
      </w:r>
    </w:p>
    <w:p w:rsidR="00EC0968" w:rsidRPr="00F62C0B" w:rsidRDefault="00EC0968" w:rsidP="00F62C0B"/>
    <w:p w:rsidR="00EC0968" w:rsidRPr="00F62C0B" w:rsidRDefault="00EC0968" w:rsidP="00F62C0B">
      <w:pPr>
        <w:ind w:left="2160" w:hanging="720"/>
      </w:pPr>
      <w:r w:rsidRPr="00F62C0B">
        <w:t>3)</w:t>
      </w:r>
      <w:r w:rsidR="003E3FB3" w:rsidRPr="00F62C0B">
        <w:tab/>
      </w:r>
      <w:r w:rsidRPr="00F62C0B">
        <w:t>Bobcat Hunting and Trapping Permits will be allocated in a computerized random drawing.</w:t>
      </w:r>
      <w:r w:rsidR="00696760" w:rsidRPr="00F62C0B">
        <w:t xml:space="preserve">  Beginning July 1, 2020, applicants who did not receive a permit the previous year will have preference by being part of the initial random drawing.  If any additional permits remain to be allocated after that drawing, a second drawing will take place for all of the individuals who received a permit </w:t>
      </w:r>
      <w:r w:rsidR="000C42AC" w:rsidRPr="00F62C0B">
        <w:t>the previous year</w:t>
      </w:r>
      <w:r w:rsidR="00696760" w:rsidRPr="00F62C0B">
        <w:t>.</w:t>
      </w:r>
    </w:p>
    <w:p w:rsidR="00EC0968" w:rsidRPr="00F62C0B" w:rsidRDefault="00EC0968" w:rsidP="00F62C0B"/>
    <w:p w:rsidR="00EC0968" w:rsidRPr="00F62C0B" w:rsidRDefault="00EC0968" w:rsidP="00F62C0B">
      <w:pPr>
        <w:ind w:left="2160" w:hanging="720"/>
      </w:pPr>
      <w:r w:rsidRPr="00F62C0B">
        <w:t>4)</w:t>
      </w:r>
      <w:r w:rsidR="003E3FB3" w:rsidRPr="00F62C0B">
        <w:tab/>
      </w:r>
      <w:r w:rsidRPr="00F62C0B">
        <w:t>The Department will mail</w:t>
      </w:r>
      <w:r w:rsidR="005502D2" w:rsidRPr="00F62C0B">
        <w:t>, email or provide electronic</w:t>
      </w:r>
      <w:r w:rsidRPr="00F62C0B">
        <w:t xml:space="preserve"> Bobcat Hunting and Trapping Permits to successful applicants after the drawing is held.</w:t>
      </w:r>
    </w:p>
    <w:p w:rsidR="00EC0968" w:rsidRPr="00F62C0B" w:rsidRDefault="00EC0968" w:rsidP="00F62C0B"/>
    <w:p w:rsidR="00EC0968" w:rsidRPr="00F62C0B" w:rsidRDefault="00EC0968" w:rsidP="00F62C0B">
      <w:pPr>
        <w:ind w:left="2160" w:hanging="720"/>
      </w:pPr>
      <w:r w:rsidRPr="00F62C0B">
        <w:t>5)</w:t>
      </w:r>
      <w:r w:rsidR="003E3FB3" w:rsidRPr="00F62C0B">
        <w:tab/>
      </w:r>
      <w:r w:rsidRPr="00F62C0B">
        <w:t>A nonrefundable fee of $5 will be charged for each application for a Bobcat Hunting and Trapping Permit.</w:t>
      </w:r>
    </w:p>
    <w:p w:rsidR="00EC0968" w:rsidRPr="00F62C0B" w:rsidRDefault="00EC0968" w:rsidP="00F62C0B"/>
    <w:p w:rsidR="00EC0968" w:rsidRPr="00F62C0B" w:rsidRDefault="00EC0968" w:rsidP="00F62C0B">
      <w:pPr>
        <w:ind w:left="2160" w:hanging="720"/>
      </w:pPr>
      <w:r w:rsidRPr="00F62C0B">
        <w:t>6)</w:t>
      </w:r>
      <w:r w:rsidR="003E3FB3" w:rsidRPr="00F62C0B">
        <w:tab/>
      </w:r>
      <w:r w:rsidRPr="00F62C0B">
        <w:t>The number of Bobcat Hunting and Trapping Permits that are made available each season will be determined by the Department in accordance with federal regulations (50 CFR 23.69)</w:t>
      </w:r>
      <w:r w:rsidR="00F06F9D" w:rsidRPr="00F62C0B">
        <w:t>( 2007)</w:t>
      </w:r>
      <w:r w:rsidRPr="00F62C0B">
        <w:t>.</w:t>
      </w:r>
    </w:p>
    <w:p w:rsidR="00EC0968" w:rsidRPr="00F62C0B" w:rsidRDefault="00EC0968" w:rsidP="00F62C0B"/>
    <w:p w:rsidR="00EC0968" w:rsidRPr="00F62C0B" w:rsidRDefault="00EC0968" w:rsidP="00F62C0B">
      <w:pPr>
        <w:ind w:left="720" w:firstLine="720"/>
      </w:pPr>
      <w:r w:rsidRPr="00F62C0B">
        <w:t>7)</w:t>
      </w:r>
      <w:r w:rsidR="003E3FB3" w:rsidRPr="00F62C0B">
        <w:tab/>
      </w:r>
      <w:r w:rsidRPr="00F62C0B">
        <w:t>No</w:t>
      </w:r>
      <w:r w:rsidR="000C62C7" w:rsidRPr="00F62C0B">
        <w:t xml:space="preserve"> more tha</w:t>
      </w:r>
      <w:r w:rsidRPr="00F62C0B">
        <w:t>n 5% of permits will be allocated to nonresidents.</w:t>
      </w:r>
    </w:p>
    <w:p w:rsidR="00EC0968" w:rsidRPr="00F62C0B" w:rsidRDefault="00EC0968" w:rsidP="00F62C0B"/>
    <w:p w:rsidR="00EC0968" w:rsidRPr="00F62C0B" w:rsidRDefault="00EC0968" w:rsidP="00F62C0B">
      <w:pPr>
        <w:ind w:left="2160" w:hanging="720"/>
      </w:pPr>
      <w:r w:rsidRPr="00F62C0B">
        <w:t>8)</w:t>
      </w:r>
      <w:r w:rsidR="003E3FB3" w:rsidRPr="00F62C0B">
        <w:tab/>
      </w:r>
      <w:r w:rsidRPr="00F62C0B">
        <w:t xml:space="preserve">If the number of available permits exceeds the number distributed to applicants during the lottery, remaining permits will be offered </w:t>
      </w:r>
      <w:r w:rsidR="00F06F9D" w:rsidRPr="00F62C0B">
        <w:t xml:space="preserve">on a </w:t>
      </w:r>
      <w:r w:rsidRPr="00F62C0B">
        <w:t xml:space="preserve">first-come, first-served </w:t>
      </w:r>
      <w:r w:rsidR="00F06F9D" w:rsidRPr="00F62C0B">
        <w:t xml:space="preserve">basis </w:t>
      </w:r>
      <w:r w:rsidRPr="00F62C0B">
        <w:t xml:space="preserve">at </w:t>
      </w:r>
      <w:r w:rsidR="008C0EEE" w:rsidRPr="00F62C0B">
        <w:t>www.dnr.illinois.gov</w:t>
      </w:r>
      <w:r w:rsidRPr="00F62C0B">
        <w:t xml:space="preserve"> for $5 each. Applicants who received a permit in the preceding lottery are ineligible to receive a second permit.</w:t>
      </w:r>
    </w:p>
    <w:p w:rsidR="00EC0968" w:rsidRPr="00F62C0B" w:rsidRDefault="00EC0968" w:rsidP="00F62C0B"/>
    <w:p w:rsidR="00EC0968" w:rsidRPr="00F62C0B" w:rsidRDefault="00EC0968" w:rsidP="00F62C0B">
      <w:pPr>
        <w:ind w:left="2160" w:hanging="720"/>
      </w:pPr>
      <w:r w:rsidRPr="00F62C0B">
        <w:t>9)</w:t>
      </w:r>
      <w:r w:rsidR="003E3FB3" w:rsidRPr="00F62C0B">
        <w:tab/>
      </w:r>
      <w:r w:rsidRPr="00F62C0B">
        <w:t>Hunters must possess a Bobcat Hunting and Trapping Permit before taking or attempting to take a bobcat.</w:t>
      </w:r>
    </w:p>
    <w:p w:rsidR="00EC0968" w:rsidRPr="00F62C0B" w:rsidRDefault="00EC0968" w:rsidP="00F62C0B"/>
    <w:p w:rsidR="00EC0968" w:rsidRPr="00F62C0B" w:rsidRDefault="00EC0968" w:rsidP="0087118F">
      <w:pPr>
        <w:ind w:left="2160" w:hanging="810"/>
      </w:pPr>
      <w:r w:rsidRPr="00F62C0B">
        <w:t>10)</w:t>
      </w:r>
      <w:r w:rsidR="003E3FB3" w:rsidRPr="00F62C0B">
        <w:tab/>
      </w:r>
      <w:r w:rsidRPr="00F62C0B">
        <w:t xml:space="preserve">Hunters must possess a Bobcat Hunting and Trapping Permit before salvaging a bobcat from roadways under </w:t>
      </w:r>
      <w:r w:rsidR="00F06F9D" w:rsidRPr="00F62C0B">
        <w:t xml:space="preserve">Section </w:t>
      </w:r>
      <w:r w:rsidRPr="00F62C0B">
        <w:t>2.30</w:t>
      </w:r>
      <w:r w:rsidR="007A6A61" w:rsidRPr="00F62C0B">
        <w:t xml:space="preserve"> of the Wildlife Code</w:t>
      </w:r>
      <w:r w:rsidRPr="00F62C0B">
        <w:t>.</w:t>
      </w:r>
    </w:p>
    <w:p w:rsidR="00EC0968" w:rsidRPr="00F62C0B" w:rsidRDefault="00EC0968" w:rsidP="00F62C0B"/>
    <w:p w:rsidR="00EC0968" w:rsidRDefault="00EC0968" w:rsidP="0087118F">
      <w:pPr>
        <w:ind w:left="2160" w:hanging="810"/>
      </w:pPr>
      <w:r w:rsidRPr="00F62C0B">
        <w:t>11)</w:t>
      </w:r>
      <w:r w:rsidR="003E3FB3" w:rsidRPr="00F62C0B">
        <w:tab/>
      </w:r>
      <w:r w:rsidRPr="00F62C0B">
        <w:t>Bobcat Hunting and Trapping permits are not transferable</w:t>
      </w:r>
      <w:r w:rsidR="007A6A61" w:rsidRPr="00F62C0B">
        <w:t>.</w:t>
      </w:r>
      <w:r w:rsidR="00F06F9D" w:rsidRPr="00F62C0B">
        <w:t xml:space="preserve"> </w:t>
      </w:r>
      <w:r w:rsidR="007A6A61" w:rsidRPr="00F62C0B">
        <w:t xml:space="preserve">Violation </w:t>
      </w:r>
      <w:r w:rsidR="00F06F9D" w:rsidRPr="00F62C0B">
        <w:t xml:space="preserve">is a </w:t>
      </w:r>
      <w:r w:rsidR="00696760" w:rsidRPr="00F62C0B">
        <w:t>Petty Offense</w:t>
      </w:r>
      <w:r w:rsidR="00F06F9D" w:rsidRPr="00F62C0B">
        <w:t xml:space="preserve"> (see 520 ILCS 5/2.30</w:t>
      </w:r>
      <w:r w:rsidR="00477E6A" w:rsidRPr="00F62C0B">
        <w:t>c</w:t>
      </w:r>
      <w:r w:rsidR="00F06F9D" w:rsidRPr="00F62C0B">
        <w:t>)</w:t>
      </w:r>
      <w:r w:rsidRPr="00F62C0B">
        <w:t>.</w:t>
      </w:r>
    </w:p>
    <w:p w:rsidR="001B0B37" w:rsidRPr="00F62C0B" w:rsidRDefault="001B0B37" w:rsidP="00F62C0B">
      <w:pPr>
        <w:ind w:left="2160" w:hanging="720"/>
      </w:pPr>
    </w:p>
    <w:p w:rsidR="00EC0968" w:rsidRPr="00F62C0B" w:rsidRDefault="00EC0968" w:rsidP="0087118F">
      <w:pPr>
        <w:ind w:left="2160" w:hanging="810"/>
      </w:pPr>
      <w:r w:rsidRPr="00F62C0B">
        <w:t>12)</w:t>
      </w:r>
      <w:bookmarkStart w:id="0" w:name="_GoBack"/>
      <w:bookmarkEnd w:id="0"/>
      <w:r w:rsidR="003E3FB3" w:rsidRPr="00F62C0B">
        <w:tab/>
      </w:r>
      <w:r w:rsidRPr="00F62C0B">
        <w:t>Bobcat Hunting and Trapping Permits allow harvest of bobcats in all parts of the State that are not identified as closed in Section 550.20(e)(1).</w:t>
      </w:r>
    </w:p>
    <w:p w:rsidR="00EC0968" w:rsidRPr="00F62C0B" w:rsidRDefault="00EC0968" w:rsidP="00F62C0B"/>
    <w:p w:rsidR="001F529E" w:rsidRPr="00F62C0B" w:rsidRDefault="001F529E" w:rsidP="00F62C0B">
      <w:pPr>
        <w:ind w:firstLine="720"/>
      </w:pPr>
      <w:r w:rsidRPr="00F62C0B">
        <w:t>b)</w:t>
      </w:r>
      <w:r w:rsidR="009E2B85" w:rsidRPr="00F62C0B">
        <w:tab/>
      </w:r>
      <w:r w:rsidRPr="00F62C0B">
        <w:t>Bobcat Registration Permit</w:t>
      </w:r>
    </w:p>
    <w:p w:rsidR="001F529E" w:rsidRPr="00F62C0B" w:rsidRDefault="001F529E" w:rsidP="00F62C0B"/>
    <w:p w:rsidR="001F529E" w:rsidRPr="00F62C0B" w:rsidRDefault="001F529E" w:rsidP="00F62C0B">
      <w:pPr>
        <w:ind w:left="2160" w:hanging="720"/>
      </w:pPr>
      <w:r w:rsidRPr="00F62C0B">
        <w:t>1)</w:t>
      </w:r>
      <w:r w:rsidR="009E2B85" w:rsidRPr="00F62C0B">
        <w:tab/>
      </w:r>
      <w:r w:rsidRPr="00F62C0B">
        <w:t>Hunters must purchase a Bobcat Registration Permit within 48 hours after taking a bobcat.</w:t>
      </w:r>
    </w:p>
    <w:p w:rsidR="001F529E" w:rsidRPr="00F62C0B" w:rsidRDefault="001F529E" w:rsidP="00F62C0B"/>
    <w:p w:rsidR="001F529E" w:rsidRPr="00F62C0B" w:rsidRDefault="001F529E" w:rsidP="00F62C0B">
      <w:pPr>
        <w:ind w:left="720" w:firstLine="720"/>
      </w:pPr>
      <w:r w:rsidRPr="00F62C0B">
        <w:t>2)</w:t>
      </w:r>
      <w:r w:rsidR="009E2B85" w:rsidRPr="00F62C0B">
        <w:tab/>
      </w:r>
      <w:r w:rsidRPr="00F62C0B">
        <w:t>The cost of a Bobcat Registration Permit is $5.</w:t>
      </w:r>
    </w:p>
    <w:p w:rsidR="001F529E" w:rsidRPr="00F62C0B" w:rsidRDefault="001F529E" w:rsidP="00F62C0B"/>
    <w:p w:rsidR="001F529E" w:rsidRPr="00F62C0B" w:rsidRDefault="001F529E" w:rsidP="00F62C0B">
      <w:pPr>
        <w:ind w:left="2160" w:hanging="720"/>
      </w:pPr>
      <w:r w:rsidRPr="00F62C0B">
        <w:t>3)</w:t>
      </w:r>
      <w:r w:rsidR="009E2B85" w:rsidRPr="00F62C0B">
        <w:tab/>
      </w:r>
      <w:r w:rsidRPr="00F62C0B">
        <w:t xml:space="preserve">Bobcat Registration </w:t>
      </w:r>
      <w:r w:rsidR="00DF2605" w:rsidRPr="00F62C0B">
        <w:t>P</w:t>
      </w:r>
      <w:r w:rsidRPr="00F62C0B">
        <w:t xml:space="preserve">ermits will be available for purchase online </w:t>
      </w:r>
      <w:r w:rsidR="00EC0968" w:rsidRPr="00F62C0B">
        <w:t>only</w:t>
      </w:r>
      <w:r w:rsidR="00887955" w:rsidRPr="00F62C0B">
        <w:t xml:space="preserve"> </w:t>
      </w:r>
      <w:r w:rsidRPr="00F62C0B">
        <w:t>at www.dnr.illinois.gov.</w:t>
      </w:r>
    </w:p>
    <w:p w:rsidR="001F529E" w:rsidRPr="00F62C0B" w:rsidRDefault="001F529E" w:rsidP="00F62C0B"/>
    <w:p w:rsidR="001F529E" w:rsidRPr="00F62C0B" w:rsidRDefault="001F529E" w:rsidP="00F62C0B">
      <w:pPr>
        <w:ind w:left="2160" w:hanging="720"/>
      </w:pPr>
      <w:r w:rsidRPr="00F62C0B">
        <w:t>4)</w:t>
      </w:r>
      <w:r w:rsidR="009E2B85" w:rsidRPr="00F62C0B">
        <w:tab/>
      </w:r>
      <w:r w:rsidRPr="00F62C0B">
        <w:t>Bobcat Registration Permits must be purchased by the same individual who took a bobcat and are not transferable</w:t>
      </w:r>
      <w:r w:rsidR="007A6A61" w:rsidRPr="00F62C0B">
        <w:t>. Violation</w:t>
      </w:r>
      <w:r w:rsidR="00F06F9D" w:rsidRPr="00F62C0B">
        <w:t xml:space="preserve"> is a Class B misdemeanor (see 520 ILCS 5/2.30</w:t>
      </w:r>
      <w:r w:rsidR="00696760" w:rsidRPr="00F62C0B">
        <w:t>c</w:t>
      </w:r>
      <w:r w:rsidR="00F06F9D" w:rsidRPr="00F62C0B">
        <w:t>)</w:t>
      </w:r>
      <w:r w:rsidRPr="00F62C0B">
        <w:t>.</w:t>
      </w:r>
    </w:p>
    <w:p w:rsidR="001F529E" w:rsidRPr="00F62C0B" w:rsidRDefault="001F529E" w:rsidP="00F62C0B"/>
    <w:p w:rsidR="001F529E" w:rsidRPr="00F62C0B" w:rsidRDefault="001F529E" w:rsidP="00F62C0B">
      <w:pPr>
        <w:ind w:left="2160" w:hanging="720"/>
      </w:pPr>
      <w:r w:rsidRPr="00F62C0B">
        <w:t>5)</w:t>
      </w:r>
      <w:r w:rsidR="009E2B85" w:rsidRPr="00F62C0B">
        <w:tab/>
      </w:r>
      <w:r w:rsidRPr="00F62C0B">
        <w:t>The Department will issue a United States Convention on International Trade in Endangered Species (U.S. CITES) pelt tag to individuals who took a bobcat in accordance with this Part and purchased a Bobcat Registration Permit.</w:t>
      </w:r>
    </w:p>
    <w:p w:rsidR="001F529E" w:rsidRPr="00F62C0B" w:rsidRDefault="001F529E" w:rsidP="00F62C0B"/>
    <w:p w:rsidR="001F529E" w:rsidRPr="00F62C0B" w:rsidRDefault="001F529E" w:rsidP="00F62C0B">
      <w:pPr>
        <w:ind w:firstLine="720"/>
      </w:pPr>
      <w:r w:rsidRPr="00F62C0B">
        <w:t>c)</w:t>
      </w:r>
      <w:r w:rsidR="009E2B85" w:rsidRPr="00F62C0B">
        <w:tab/>
      </w:r>
      <w:r w:rsidRPr="00F62C0B">
        <w:t>Tagging Requirement</w:t>
      </w:r>
    </w:p>
    <w:p w:rsidR="001F529E" w:rsidRPr="00F62C0B" w:rsidRDefault="001F529E" w:rsidP="00F62C0B"/>
    <w:p w:rsidR="001F529E" w:rsidRPr="00F62C0B" w:rsidRDefault="001F529E" w:rsidP="00F62C0B">
      <w:pPr>
        <w:ind w:left="2160" w:hanging="720"/>
      </w:pPr>
      <w:r w:rsidRPr="00F62C0B">
        <w:t>1)</w:t>
      </w:r>
      <w:r w:rsidR="009E2B85" w:rsidRPr="00F62C0B">
        <w:tab/>
      </w:r>
      <w:r w:rsidRPr="00F62C0B">
        <w:t>A U.S. CITES pelt tag must be permanently affixed to the green hide of each bobcat and sealed before the green hide is exported from the United States or transferred to a fur buyer, fur tanner, taxidermist or manufacturer</w:t>
      </w:r>
      <w:r w:rsidR="007A6A61" w:rsidRPr="00F62C0B">
        <w:t>. Violation</w:t>
      </w:r>
      <w:r w:rsidR="00F06F9D" w:rsidRPr="00F62C0B">
        <w:t xml:space="preserve"> is a Class B </w:t>
      </w:r>
      <w:r w:rsidR="00696760" w:rsidRPr="00F62C0B">
        <w:t>misdemeanor</w:t>
      </w:r>
      <w:r w:rsidR="00F06F9D" w:rsidRPr="00F62C0B">
        <w:t xml:space="preserve"> (see 520 ILCS 5/2.30b)</w:t>
      </w:r>
      <w:r w:rsidRPr="00F62C0B">
        <w:t>.</w:t>
      </w:r>
    </w:p>
    <w:p w:rsidR="001F529E" w:rsidRPr="00F62C0B" w:rsidRDefault="001F529E" w:rsidP="00F62C0B"/>
    <w:p w:rsidR="001F529E" w:rsidRPr="00F62C0B" w:rsidRDefault="001F529E" w:rsidP="00F62C0B">
      <w:pPr>
        <w:ind w:left="2160" w:hanging="720"/>
      </w:pPr>
      <w:r w:rsidRPr="00F62C0B">
        <w:t>2)</w:t>
      </w:r>
      <w:r w:rsidR="009E2B85" w:rsidRPr="00F62C0B">
        <w:tab/>
      </w:r>
      <w:r w:rsidRPr="00F62C0B">
        <w:t>Unless an alternative method has been approved by the U.S. Fish and Wildlife Service, each green hide of a bobcat that is to be exported or re-exported must have a U.S. CITES tag permanently attached (50 CFR 23.69)</w:t>
      </w:r>
      <w:r w:rsidR="002C7C5D" w:rsidRPr="00F62C0B">
        <w:t xml:space="preserve"> </w:t>
      </w:r>
      <w:r w:rsidRPr="00F62C0B">
        <w:t>(2007).</w:t>
      </w:r>
    </w:p>
    <w:p w:rsidR="001F529E" w:rsidRPr="00F62C0B" w:rsidRDefault="001F529E" w:rsidP="00F62C0B"/>
    <w:p w:rsidR="001F529E" w:rsidRPr="00F62C0B" w:rsidRDefault="001F529E" w:rsidP="00F62C0B">
      <w:pPr>
        <w:ind w:left="2160" w:hanging="720"/>
      </w:pPr>
      <w:r w:rsidRPr="00F62C0B">
        <w:t>3)</w:t>
      </w:r>
      <w:r w:rsidR="009E2B85" w:rsidRPr="00F62C0B">
        <w:tab/>
      </w:r>
      <w:r w:rsidRPr="00F62C0B">
        <w:t>It is unlawful to possess more unsealed U.S. CITES tags issued by the Department than green hides of bobcat in possession</w:t>
      </w:r>
      <w:r w:rsidR="007A6A61" w:rsidRPr="00F62C0B">
        <w:t>. Violation</w:t>
      </w:r>
      <w:r w:rsidR="00F06F9D" w:rsidRPr="00F62C0B">
        <w:t xml:space="preserve"> is a Class B misdemeanor (see 520 ILCS 5/2.30b)</w:t>
      </w:r>
      <w:r w:rsidRPr="00F62C0B">
        <w:t>.</w:t>
      </w:r>
    </w:p>
    <w:p w:rsidR="001F529E" w:rsidRPr="00F62C0B" w:rsidRDefault="001F529E" w:rsidP="00F62C0B"/>
    <w:p w:rsidR="001F529E" w:rsidRPr="00F62C0B" w:rsidRDefault="001F529E" w:rsidP="00F62C0B">
      <w:pPr>
        <w:ind w:left="720" w:firstLine="720"/>
      </w:pPr>
      <w:r w:rsidRPr="00F62C0B">
        <w:t>4)</w:t>
      </w:r>
      <w:r w:rsidR="009E2B85" w:rsidRPr="00F62C0B">
        <w:tab/>
      </w:r>
      <w:r w:rsidRPr="00F62C0B">
        <w:t>Unsealed U.S. CITES tags are not transferable.</w:t>
      </w:r>
    </w:p>
    <w:p w:rsidR="001F529E" w:rsidRPr="00F62C0B" w:rsidRDefault="001F529E" w:rsidP="00F62C0B"/>
    <w:p w:rsidR="001F529E" w:rsidRPr="00F62C0B" w:rsidRDefault="005502D2" w:rsidP="00966E64">
      <w:pPr>
        <w:ind w:firstLine="720"/>
      </w:pPr>
      <w:r w:rsidRPr="00F62C0B">
        <w:t xml:space="preserve">(Source:  Amended at 45 Ill. Reg. </w:t>
      </w:r>
      <w:r w:rsidR="00057C8C">
        <w:t>12621</w:t>
      </w:r>
      <w:r w:rsidRPr="00F62C0B">
        <w:t xml:space="preserve">, effective </w:t>
      </w:r>
      <w:r w:rsidR="00057C8C">
        <w:t>September 24, 2021</w:t>
      </w:r>
      <w:r w:rsidRPr="00F62C0B">
        <w:t>)</w:t>
      </w:r>
    </w:p>
    <w:sectPr w:rsidR="001F529E" w:rsidRPr="00F62C0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9AE" w:rsidRDefault="007F29AE">
      <w:r>
        <w:separator/>
      </w:r>
    </w:p>
  </w:endnote>
  <w:endnote w:type="continuationSeparator" w:id="0">
    <w:p w:rsidR="007F29AE" w:rsidRDefault="007F2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9AE" w:rsidRDefault="007F29AE">
      <w:r>
        <w:separator/>
      </w:r>
    </w:p>
  </w:footnote>
  <w:footnote w:type="continuationSeparator" w:id="0">
    <w:p w:rsidR="007F29AE" w:rsidRDefault="007F29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9A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57C8C"/>
    <w:rsid w:val="0006041A"/>
    <w:rsid w:val="00064FA0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42AC"/>
    <w:rsid w:val="000C62C7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0B37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29E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C7C5D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40B4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70FB"/>
    <w:rsid w:val="003D0D44"/>
    <w:rsid w:val="003D12E4"/>
    <w:rsid w:val="003D4D4A"/>
    <w:rsid w:val="003E3FB3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77E6A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2D2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16AB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86EDD"/>
    <w:rsid w:val="00691405"/>
    <w:rsid w:val="00692220"/>
    <w:rsid w:val="006932A1"/>
    <w:rsid w:val="0069341B"/>
    <w:rsid w:val="00694C82"/>
    <w:rsid w:val="00695CB6"/>
    <w:rsid w:val="00695DC3"/>
    <w:rsid w:val="00696760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3A21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6A61"/>
    <w:rsid w:val="007A7D79"/>
    <w:rsid w:val="007B5ACF"/>
    <w:rsid w:val="007B7316"/>
    <w:rsid w:val="007C4EE5"/>
    <w:rsid w:val="007D0B2D"/>
    <w:rsid w:val="007E5206"/>
    <w:rsid w:val="007F1A7F"/>
    <w:rsid w:val="007F28A2"/>
    <w:rsid w:val="007F29AE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18F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87955"/>
    <w:rsid w:val="008923A8"/>
    <w:rsid w:val="00897EA5"/>
    <w:rsid w:val="008B5152"/>
    <w:rsid w:val="008B56EA"/>
    <w:rsid w:val="008B77D8"/>
    <w:rsid w:val="008C0EEE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66E64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2B85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5BF7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DC9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07CA"/>
    <w:rsid w:val="00C11BB7"/>
    <w:rsid w:val="00C153C4"/>
    <w:rsid w:val="00C15FD6"/>
    <w:rsid w:val="00C17F24"/>
    <w:rsid w:val="00C2596B"/>
    <w:rsid w:val="00C319B3"/>
    <w:rsid w:val="00C36C3F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078B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2605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0968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A3A"/>
    <w:rsid w:val="00F05FAF"/>
    <w:rsid w:val="00F06F9D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2C0B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F72AC9-04BC-4374-8A91-DB02AB9E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29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rsid w:val="001F529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C7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5</cp:revision>
  <dcterms:created xsi:type="dcterms:W3CDTF">2021-09-09T16:19:00Z</dcterms:created>
  <dcterms:modified xsi:type="dcterms:W3CDTF">2021-10-08T19:59:00Z</dcterms:modified>
</cp:coreProperties>
</file>