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4C98" w:rsidRDefault="00B04C98" w:rsidP="00604209">
      <w:pPr>
        <w:widowControl w:val="0"/>
        <w:autoSpaceDE w:val="0"/>
        <w:autoSpaceDN w:val="0"/>
        <w:adjustRightInd w:val="0"/>
      </w:pPr>
      <w:bookmarkStart w:id="0" w:name="_GoBack"/>
      <w:bookmarkEnd w:id="0"/>
    </w:p>
    <w:p w:rsidR="00B04C98" w:rsidRDefault="00B04C98" w:rsidP="00604209">
      <w:pPr>
        <w:widowControl w:val="0"/>
        <w:autoSpaceDE w:val="0"/>
        <w:autoSpaceDN w:val="0"/>
        <w:adjustRightInd w:val="0"/>
      </w:pPr>
      <w:r>
        <w:rPr>
          <w:b/>
          <w:bCs/>
        </w:rPr>
        <w:t>Section 210.30  Boat Rental Fees</w:t>
      </w:r>
      <w:r>
        <w:t xml:space="preserve"> </w:t>
      </w:r>
    </w:p>
    <w:p w:rsidR="00B04C98" w:rsidRDefault="00B04C98" w:rsidP="00604209">
      <w:pPr>
        <w:widowControl w:val="0"/>
        <w:autoSpaceDE w:val="0"/>
        <w:autoSpaceDN w:val="0"/>
        <w:adjustRightInd w:val="0"/>
      </w:pPr>
    </w:p>
    <w:p w:rsidR="00B04C98" w:rsidRDefault="00B04C98" w:rsidP="00604209">
      <w:pPr>
        <w:widowControl w:val="0"/>
        <w:autoSpaceDE w:val="0"/>
        <w:autoSpaceDN w:val="0"/>
        <w:adjustRightInd w:val="0"/>
      </w:pPr>
      <w:r>
        <w:t xml:space="preserve">The fee for rental of boats by concessionaires shall be established through the periodic concession bidding process.  During the periods when the concession is not in operation, the site manager may rent State owned boats and charge the same fee as has been approved for the concessionaire.  The concessions are awarded by the DNR </w:t>
      </w:r>
      <w:r w:rsidR="00604209">
        <w:t xml:space="preserve">Concession and Lease Management Division </w:t>
      </w:r>
      <w:r>
        <w:t xml:space="preserve"> in accordance with 17 Ill. Adm. Code 150.  Boat rental fees at sites not managed through concessionaires shall be </w:t>
      </w:r>
      <w:r w:rsidR="00214442">
        <w:t>$10</w:t>
      </w:r>
      <w:r>
        <w:t xml:space="preserve"> per day.  Reasonable security deposits, not to exceed the replacement value of equipment, may be required on rental equipment, if approved by the DNR Property Manager due to security risks inherent to the type of equipment or the site. </w:t>
      </w:r>
    </w:p>
    <w:p w:rsidR="00B04C98" w:rsidRDefault="00B04C98" w:rsidP="00604209">
      <w:pPr>
        <w:widowControl w:val="0"/>
        <w:autoSpaceDE w:val="0"/>
        <w:autoSpaceDN w:val="0"/>
        <w:adjustRightInd w:val="0"/>
      </w:pPr>
    </w:p>
    <w:p w:rsidR="00604209" w:rsidRDefault="00604209">
      <w:pPr>
        <w:pStyle w:val="JCARSourceNote"/>
        <w:ind w:firstLine="720"/>
      </w:pPr>
      <w:r>
        <w:t xml:space="preserve">(Source:  Amended at 28 Ill. Reg. </w:t>
      </w:r>
      <w:r w:rsidR="00F0190F">
        <w:t>6134</w:t>
      </w:r>
      <w:r>
        <w:t xml:space="preserve">, effective </w:t>
      </w:r>
      <w:r w:rsidR="00F0190F">
        <w:t>April 1, 2004</w:t>
      </w:r>
      <w:r>
        <w:t>)</w:t>
      </w:r>
    </w:p>
    <w:sectPr w:rsidR="00604209" w:rsidSect="00604209">
      <w:pgSz w:w="12240" w:h="15840"/>
      <w:pgMar w:top="1440" w:right="1440" w:bottom="1440" w:left="1440" w:header="1440" w:footer="1440" w:gutter="0"/>
      <w:cols w:space="720"/>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04C98"/>
    <w:rsid w:val="00214442"/>
    <w:rsid w:val="006041BE"/>
    <w:rsid w:val="00604209"/>
    <w:rsid w:val="006A1739"/>
    <w:rsid w:val="0085501E"/>
    <w:rsid w:val="00B04C98"/>
    <w:rsid w:val="00C20A82"/>
    <w:rsid w:val="00F019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60420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6042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123</Words>
  <Characters>707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210</vt:lpstr>
    </vt:vector>
  </TitlesOfParts>
  <Company>State of Illinois</Company>
  <LinksUpToDate>false</LinksUpToDate>
  <CharactersWithSpaces>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210</dc:title>
  <dc:subject/>
  <dc:creator>ThomasVD</dc:creator>
  <cp:keywords/>
  <dc:description/>
  <cp:lastModifiedBy>Roberts, John</cp:lastModifiedBy>
  <cp:revision>3</cp:revision>
  <dcterms:created xsi:type="dcterms:W3CDTF">2012-06-21T22:38:00Z</dcterms:created>
  <dcterms:modified xsi:type="dcterms:W3CDTF">2012-06-21T22:39:00Z</dcterms:modified>
</cp:coreProperties>
</file>