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130.90  Check-in and Check-out Times</w:t>
      </w:r>
      <w:r>
        <w:t xml:space="preserve"> </w:t>
      </w: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Check-in times are normally from 7:00 a.m. until 10:00 p.m. Late check-in will be allowed provided camping space is available, when site staff is available or to help avert emergencies. Rent-A-Camp Cabins and Tents may not be available for occupancy until 3:00 p.m. due to additional time needed to clean units. </w:t>
      </w:r>
    </w:p>
    <w:p w:rsidR="00F21EF3" w:rsidRDefault="00F21EF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Check-out time is 3:00 p.m., with the exception of Rent-A-Camp Cabins and Tents which is 1:00 p.m. </w:t>
      </w:r>
    </w:p>
    <w:p w:rsidR="00F21EF3" w:rsidRDefault="00F21EF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r>
        <w:t>1)</w:t>
      </w:r>
      <w:r>
        <w:tab/>
        <w:t xml:space="preserve">A camper who has checked out and desires to remain in the area for other purposes after the check-out time must break camp and move from the campground. </w:t>
      </w:r>
    </w:p>
    <w:p w:rsidR="00F21EF3" w:rsidRDefault="00F21EF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r>
        <w:t>2)</w:t>
      </w:r>
      <w:r>
        <w:tab/>
        <w:t xml:space="preserve">The camper shall remove all personally owned camping equipment from the campground at the time the camper leaves. </w:t>
      </w:r>
    </w:p>
    <w:p w:rsidR="00F21EF3" w:rsidRDefault="00F21EF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r>
        <w:t>3)</w:t>
      </w:r>
      <w:r>
        <w:tab/>
        <w:t xml:space="preserve">Failure to remove camping equipment by 3:00 p.m. (or by 1:00 p.m. for Rent-A-Camp Cabins and Tents) without specific authorization by Department of Natural Resources staff shall obligate the camper to pay an additional night's fees.  The camper may elect to stay the additional night if such use does not violate time limits and if space is available. </w:t>
      </w: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680" w:hanging="480"/>
      </w:pPr>
    </w:p>
    <w:p w:rsidR="003C420E" w:rsidRDefault="003C420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23 Ill. Reg. 8376, effective July 7, 1999) </w:t>
      </w:r>
    </w:p>
    <w:sectPr w:rsidR="003C420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20E"/>
    <w:rsid w:val="00061576"/>
    <w:rsid w:val="003C420E"/>
    <w:rsid w:val="00890579"/>
    <w:rsid w:val="00BD0E04"/>
    <w:rsid w:val="00F2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