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0F" w:rsidRDefault="00846C0F" w:rsidP="00846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C0F" w:rsidRDefault="00846C0F" w:rsidP="00846C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910.40  Powers of Hearing Officer</w:t>
      </w:r>
      <w:r>
        <w:t xml:space="preserve"> </w:t>
      </w:r>
    </w:p>
    <w:p w:rsidR="00846C0F" w:rsidRDefault="00846C0F" w:rsidP="00846C0F">
      <w:pPr>
        <w:widowControl w:val="0"/>
        <w:autoSpaceDE w:val="0"/>
        <w:autoSpaceDN w:val="0"/>
        <w:adjustRightInd w:val="0"/>
      </w:pPr>
    </w:p>
    <w:p w:rsidR="00846C0F" w:rsidRDefault="00846C0F" w:rsidP="00846C0F">
      <w:pPr>
        <w:widowControl w:val="0"/>
        <w:autoSpaceDE w:val="0"/>
        <w:autoSpaceDN w:val="0"/>
        <w:adjustRightInd w:val="0"/>
      </w:pPr>
      <w:r>
        <w:t xml:space="preserve">The hearing officer shall have, but not be limited to, the following powers: </w:t>
      </w:r>
    </w:p>
    <w:p w:rsidR="00A54689" w:rsidRDefault="00A54689" w:rsidP="00846C0F">
      <w:pPr>
        <w:widowControl w:val="0"/>
        <w:autoSpaceDE w:val="0"/>
        <w:autoSpaceDN w:val="0"/>
        <w:adjustRightInd w:val="0"/>
      </w:pPr>
    </w:p>
    <w:p w:rsidR="00846C0F" w:rsidRDefault="00846C0F" w:rsidP="00846C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authority to administer oaths; </w:t>
      </w:r>
    </w:p>
    <w:p w:rsidR="00A54689" w:rsidRDefault="00A54689" w:rsidP="00846C0F">
      <w:pPr>
        <w:widowControl w:val="0"/>
        <w:autoSpaceDE w:val="0"/>
        <w:autoSpaceDN w:val="0"/>
        <w:adjustRightInd w:val="0"/>
        <w:ind w:left="1440" w:hanging="720"/>
      </w:pPr>
    </w:p>
    <w:p w:rsidR="00846C0F" w:rsidRDefault="00846C0F" w:rsidP="00846C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authority to examine witnesses; and </w:t>
      </w:r>
    </w:p>
    <w:p w:rsidR="00A54689" w:rsidRDefault="00A54689" w:rsidP="00846C0F">
      <w:pPr>
        <w:widowControl w:val="0"/>
        <w:autoSpaceDE w:val="0"/>
        <w:autoSpaceDN w:val="0"/>
        <w:adjustRightInd w:val="0"/>
        <w:ind w:left="1440" w:hanging="720"/>
      </w:pPr>
    </w:p>
    <w:p w:rsidR="00846C0F" w:rsidRDefault="00846C0F" w:rsidP="00846C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authority to rule upon the admissibility of evidence. </w:t>
      </w:r>
    </w:p>
    <w:sectPr w:rsidR="00846C0F" w:rsidSect="00846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C0F"/>
    <w:rsid w:val="00287345"/>
    <w:rsid w:val="003E2F6E"/>
    <w:rsid w:val="005C3366"/>
    <w:rsid w:val="00846C0F"/>
    <w:rsid w:val="00A54689"/>
    <w:rsid w:val="00A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