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6D92" w14:textId="77777777" w:rsidR="00CD7F54" w:rsidRPr="00CD7F54" w:rsidRDefault="00CD7F54" w:rsidP="00CD7F54">
      <w:r w:rsidRPr="00CD7F54">
        <w:t>Section</w:t>
      </w:r>
    </w:p>
    <w:p w14:paraId="48C53AA1" w14:textId="7803BFFC" w:rsidR="00CD7F54" w:rsidRPr="00CD7F54" w:rsidRDefault="00CD7F54" w:rsidP="0009369E">
      <w:pPr>
        <w:ind w:left="1440" w:hanging="1440"/>
      </w:pPr>
      <w:r w:rsidRPr="00CD7F54">
        <w:t>710.10</w:t>
      </w:r>
      <w:r w:rsidRPr="00CD7F54">
        <w:tab/>
        <w:t>Purpose</w:t>
      </w:r>
    </w:p>
    <w:p w14:paraId="5166FBFE" w14:textId="07DD1FA3" w:rsidR="00CD7F54" w:rsidRPr="00CD7F54" w:rsidRDefault="00CD7F54" w:rsidP="0009369E">
      <w:pPr>
        <w:ind w:left="1440" w:hanging="1440"/>
      </w:pPr>
      <w:r w:rsidRPr="00CD7F54">
        <w:t>710.20</w:t>
      </w:r>
      <w:r w:rsidRPr="00CD7F54">
        <w:tab/>
        <w:t>Definitions</w:t>
      </w:r>
    </w:p>
    <w:p w14:paraId="76DE2061" w14:textId="49135F58" w:rsidR="00CD7F54" w:rsidRPr="00CD7F54" w:rsidRDefault="00CD7F54" w:rsidP="0009369E">
      <w:pPr>
        <w:ind w:left="1440" w:hanging="1440"/>
      </w:pPr>
      <w:r w:rsidRPr="00CD7F54">
        <w:t>710.30</w:t>
      </w:r>
      <w:r w:rsidRPr="00CD7F54">
        <w:tab/>
        <w:t>Funding Source</w:t>
      </w:r>
    </w:p>
    <w:p w14:paraId="428D12AA" w14:textId="073D967A" w:rsidR="00CD7F54" w:rsidRPr="00CD7F54" w:rsidRDefault="00CD7F54" w:rsidP="0009369E">
      <w:pPr>
        <w:ind w:left="1440" w:hanging="1440"/>
      </w:pPr>
      <w:r w:rsidRPr="00CD7F54">
        <w:t>710.40</w:t>
      </w:r>
      <w:r w:rsidRPr="00CD7F54">
        <w:tab/>
        <w:t>Grantee and Project Eligibility Requirements</w:t>
      </w:r>
    </w:p>
    <w:p w14:paraId="3911CD1D" w14:textId="60C28230" w:rsidR="00CD7F54" w:rsidRPr="00CD7F54" w:rsidRDefault="00CD7F54" w:rsidP="0009369E">
      <w:pPr>
        <w:ind w:left="1440" w:hanging="1440"/>
      </w:pPr>
      <w:r w:rsidRPr="00CD7F54">
        <w:t>710.50</w:t>
      </w:r>
      <w:r w:rsidRPr="00CD7F54">
        <w:tab/>
        <w:t>Form of Grant Applications</w:t>
      </w:r>
    </w:p>
    <w:p w14:paraId="7AF6A4B4" w14:textId="7C741DCC" w:rsidR="00CD7F54" w:rsidRPr="00CD7F54" w:rsidRDefault="00CD7F54" w:rsidP="0009369E">
      <w:pPr>
        <w:ind w:left="1440" w:hanging="1440"/>
      </w:pPr>
      <w:r w:rsidRPr="00CD7F54">
        <w:t>710.60</w:t>
      </w:r>
      <w:r w:rsidRPr="00CD7F54">
        <w:tab/>
        <w:t>Grant Award Selection</w:t>
      </w:r>
    </w:p>
    <w:p w14:paraId="63197F0E" w14:textId="21094A4D" w:rsidR="00CD7F54" w:rsidRPr="00CD7F54" w:rsidRDefault="00CD7F54" w:rsidP="0009369E">
      <w:pPr>
        <w:ind w:left="1440" w:hanging="1440"/>
      </w:pPr>
      <w:r w:rsidRPr="00CD7F54">
        <w:t>710.70</w:t>
      </w:r>
      <w:r w:rsidRPr="00CD7F54">
        <w:tab/>
        <w:t>Grant Agreements and Grant Administration</w:t>
      </w:r>
    </w:p>
    <w:sectPr w:rsidR="00CD7F54" w:rsidRPr="00CD7F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BAB03" w14:textId="77777777" w:rsidR="00CD7F54" w:rsidRDefault="00CD7F54">
      <w:r>
        <w:separator/>
      </w:r>
    </w:p>
  </w:endnote>
  <w:endnote w:type="continuationSeparator" w:id="0">
    <w:p w14:paraId="33079F6B" w14:textId="77777777" w:rsidR="00CD7F54" w:rsidRDefault="00C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CB4F6" w14:textId="77777777" w:rsidR="00CD7F54" w:rsidRDefault="00CD7F54">
      <w:r>
        <w:separator/>
      </w:r>
    </w:p>
  </w:footnote>
  <w:footnote w:type="continuationSeparator" w:id="0">
    <w:p w14:paraId="50966544" w14:textId="77777777" w:rsidR="00CD7F54" w:rsidRDefault="00CD7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69E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18F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54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14A26"/>
  <w15:chartTrackingRefBased/>
  <w15:docId w15:val="{E8B9804D-BF93-4DD6-A139-8C1B872F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3</cp:revision>
  <dcterms:created xsi:type="dcterms:W3CDTF">2023-01-23T15:40:00Z</dcterms:created>
  <dcterms:modified xsi:type="dcterms:W3CDTF">2024-08-09T15:14:00Z</dcterms:modified>
</cp:coreProperties>
</file>