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98" w:rsidRDefault="00974698" w:rsidP="00974698">
      <w:pPr>
        <w:widowControl w:val="0"/>
        <w:autoSpaceDE w:val="0"/>
        <w:autoSpaceDN w:val="0"/>
        <w:adjustRightInd w:val="0"/>
      </w:pPr>
      <w:bookmarkStart w:id="0" w:name="_GoBack"/>
      <w:bookmarkEnd w:id="0"/>
    </w:p>
    <w:p w:rsidR="00974698" w:rsidRDefault="00974698" w:rsidP="00974698">
      <w:pPr>
        <w:widowControl w:val="0"/>
        <w:autoSpaceDE w:val="0"/>
        <w:autoSpaceDN w:val="0"/>
        <w:adjustRightInd w:val="0"/>
      </w:pPr>
      <w:r>
        <w:rPr>
          <w:b/>
          <w:bCs/>
        </w:rPr>
        <w:t>Section 610.900  Administrative Requirements</w:t>
      </w:r>
      <w:r>
        <w:t xml:space="preserve"> </w:t>
      </w:r>
    </w:p>
    <w:p w:rsidR="00974698" w:rsidRDefault="00974698" w:rsidP="00974698">
      <w:pPr>
        <w:widowControl w:val="0"/>
        <w:autoSpaceDE w:val="0"/>
        <w:autoSpaceDN w:val="0"/>
        <w:adjustRightInd w:val="0"/>
      </w:pPr>
    </w:p>
    <w:p w:rsidR="00974698" w:rsidRDefault="00974698" w:rsidP="00974698">
      <w:pPr>
        <w:widowControl w:val="0"/>
        <w:autoSpaceDE w:val="0"/>
        <w:autoSpaceDN w:val="0"/>
        <w:adjustRightInd w:val="0"/>
      </w:pPr>
      <w:r>
        <w:t xml:space="preserve">Affordable Financing of Public Infrastructure grants and loans awarded by the Department are subject to the following conditions: </w:t>
      </w:r>
    </w:p>
    <w:p w:rsidR="00A91246" w:rsidRDefault="00A91246" w:rsidP="00974698">
      <w:pPr>
        <w:widowControl w:val="0"/>
        <w:autoSpaceDE w:val="0"/>
        <w:autoSpaceDN w:val="0"/>
        <w:adjustRightInd w:val="0"/>
      </w:pPr>
    </w:p>
    <w:p w:rsidR="00974698" w:rsidRDefault="00974698" w:rsidP="00974698">
      <w:pPr>
        <w:widowControl w:val="0"/>
        <w:autoSpaceDE w:val="0"/>
        <w:autoSpaceDN w:val="0"/>
        <w:adjustRightInd w:val="0"/>
        <w:ind w:left="1440" w:hanging="720"/>
      </w:pPr>
      <w:r>
        <w:t>a)</w:t>
      </w:r>
      <w:r>
        <w:tab/>
        <w:t xml:space="preserve">Direct financial assistance through the loans or grants must be used for the purposes specified in Section 8-10 of the Act. </w:t>
      </w:r>
    </w:p>
    <w:p w:rsidR="00A91246" w:rsidRDefault="00A91246" w:rsidP="00974698">
      <w:pPr>
        <w:widowControl w:val="0"/>
        <w:autoSpaceDE w:val="0"/>
        <w:autoSpaceDN w:val="0"/>
        <w:adjustRightInd w:val="0"/>
        <w:ind w:left="1440" w:hanging="720"/>
      </w:pPr>
    </w:p>
    <w:p w:rsidR="00974698" w:rsidRDefault="00974698" w:rsidP="00974698">
      <w:pPr>
        <w:widowControl w:val="0"/>
        <w:autoSpaceDE w:val="0"/>
        <w:autoSpaceDN w:val="0"/>
        <w:adjustRightInd w:val="0"/>
        <w:ind w:left="1440" w:hanging="720"/>
      </w:pPr>
      <w:r>
        <w:t>b)</w:t>
      </w:r>
      <w:r>
        <w:tab/>
        <w:t xml:space="preserve">On Affordable Financing of Public Infrastructure loans, the Department shall determine the interest rate, if any, that the loans shall bear.  The Department shall set the terms and conditions for repayment of the loans.  The repayment period of loans shall not exceed 20 years except for the small project loans specified in Section 610.300(c), which shall not exceed 10 years. </w:t>
      </w:r>
    </w:p>
    <w:p w:rsidR="00A91246" w:rsidRDefault="00A91246" w:rsidP="00974698">
      <w:pPr>
        <w:widowControl w:val="0"/>
        <w:autoSpaceDE w:val="0"/>
        <w:autoSpaceDN w:val="0"/>
        <w:adjustRightInd w:val="0"/>
        <w:ind w:left="1440" w:hanging="720"/>
      </w:pPr>
    </w:p>
    <w:p w:rsidR="00974698" w:rsidRDefault="00974698" w:rsidP="00974698">
      <w:pPr>
        <w:widowControl w:val="0"/>
        <w:autoSpaceDE w:val="0"/>
        <w:autoSpaceDN w:val="0"/>
        <w:adjustRightInd w:val="0"/>
        <w:ind w:left="1440" w:hanging="720"/>
      </w:pPr>
      <w:r>
        <w:t>c)</w:t>
      </w:r>
      <w:r>
        <w:tab/>
        <w:t xml:space="preserve">Repayments of principal and interest on loans made and any funds collected because of a default or failure to comply with the terms or conditions of a loan under this program shall be paid into the Public Infrastructure Construction Loan Revolving Fund. </w:t>
      </w:r>
    </w:p>
    <w:p w:rsidR="00A91246" w:rsidRDefault="00A91246" w:rsidP="00974698">
      <w:pPr>
        <w:widowControl w:val="0"/>
        <w:autoSpaceDE w:val="0"/>
        <w:autoSpaceDN w:val="0"/>
        <w:adjustRightInd w:val="0"/>
        <w:ind w:left="1440" w:hanging="720"/>
      </w:pPr>
    </w:p>
    <w:p w:rsidR="00974698" w:rsidRDefault="00974698" w:rsidP="00974698">
      <w:pPr>
        <w:widowControl w:val="0"/>
        <w:autoSpaceDE w:val="0"/>
        <w:autoSpaceDN w:val="0"/>
        <w:adjustRightInd w:val="0"/>
        <w:ind w:left="1440" w:hanging="720"/>
      </w:pPr>
      <w:r>
        <w:t>d)</w:t>
      </w:r>
      <w:r>
        <w:tab/>
        <w:t xml:space="preserve">The Department may take whatever actions are necessary or appropriate to protect the State's interest in the event of a default, foreclosure or noncompliance with the terms and conditions of the loans or grants provided under this Act, including the power to sell, dispose, lease, or rent, upon terms and conditions deemed to be appropriate by the Department, real or personal property that the Department may receive as a result thereof. </w:t>
      </w:r>
    </w:p>
    <w:p w:rsidR="00974698" w:rsidRDefault="00974698" w:rsidP="00974698">
      <w:pPr>
        <w:widowControl w:val="0"/>
        <w:autoSpaceDE w:val="0"/>
        <w:autoSpaceDN w:val="0"/>
        <w:adjustRightInd w:val="0"/>
        <w:ind w:left="1440" w:hanging="720"/>
      </w:pPr>
    </w:p>
    <w:p w:rsidR="00974698" w:rsidRDefault="00974698" w:rsidP="00974698">
      <w:pPr>
        <w:widowControl w:val="0"/>
        <w:autoSpaceDE w:val="0"/>
        <w:autoSpaceDN w:val="0"/>
        <w:adjustRightInd w:val="0"/>
        <w:ind w:left="1440" w:hanging="720"/>
      </w:pPr>
      <w:r>
        <w:t xml:space="preserve">(Source:  Amended at 20 Ill. Reg. 1179, effective January 5, 1996) </w:t>
      </w:r>
    </w:p>
    <w:sectPr w:rsidR="00974698" w:rsidSect="009746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698"/>
    <w:rsid w:val="00580168"/>
    <w:rsid w:val="005C3366"/>
    <w:rsid w:val="00974698"/>
    <w:rsid w:val="009843F6"/>
    <w:rsid w:val="00A91246"/>
    <w:rsid w:val="00ED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