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92F5" w14:textId="77777777" w:rsidR="00182D93" w:rsidRDefault="00182D93" w:rsidP="00182D93"/>
    <w:p w14:paraId="4129AA94" w14:textId="77777777" w:rsidR="00182D93" w:rsidRPr="00706DBA" w:rsidRDefault="00182D93" w:rsidP="00182D93">
      <w:pPr>
        <w:rPr>
          <w:b/>
        </w:rPr>
      </w:pPr>
      <w:r w:rsidRPr="00706DBA">
        <w:rPr>
          <w:b/>
        </w:rPr>
        <w:t xml:space="preserve">Section </w:t>
      </w:r>
      <w:r>
        <w:rPr>
          <w:b/>
        </w:rPr>
        <w:t>580</w:t>
      </w:r>
      <w:r w:rsidRPr="00706DBA">
        <w:rPr>
          <w:b/>
        </w:rPr>
        <w:t xml:space="preserve">.10  Purpose </w:t>
      </w:r>
    </w:p>
    <w:p w14:paraId="7681C6FB" w14:textId="77777777" w:rsidR="00182D93" w:rsidRPr="00706DBA" w:rsidRDefault="00182D93" w:rsidP="00182D93"/>
    <w:p w14:paraId="6BBB7581" w14:textId="28D26671" w:rsidR="000174EB" w:rsidRPr="00182D93" w:rsidRDefault="00182D93" w:rsidP="00F27F24">
      <w:pPr>
        <w:rPr>
          <w:iCs/>
        </w:rPr>
      </w:pPr>
      <w:bookmarkStart w:id="0" w:name="_Hlk31982909"/>
      <w:r w:rsidRPr="00706DBA">
        <w:rPr>
          <w:i/>
        </w:rPr>
        <w:t>It is the intent of the General Assembly that Illinois should lead the nation in the production of electric vehicles</w:t>
      </w:r>
      <w:r w:rsidR="00F27F24">
        <w:rPr>
          <w:i/>
        </w:rPr>
        <w:t xml:space="preserve"> </w:t>
      </w:r>
      <w:r w:rsidR="00F27F24" w:rsidRPr="00F27F24">
        <w:rPr>
          <w:iCs/>
        </w:rPr>
        <w:t>and other products essential to the growth of the renewable energy sector</w:t>
      </w:r>
      <w:r w:rsidRPr="00706DBA">
        <w:rPr>
          <w:i/>
        </w:rPr>
        <w:t xml:space="preserve">. The General Assembly finds that, through investments in electric vehicle </w:t>
      </w:r>
      <w:r w:rsidR="00F27F24">
        <w:rPr>
          <w:iCs/>
        </w:rPr>
        <w:t>and c</w:t>
      </w:r>
      <w:r w:rsidR="00F27F24" w:rsidRPr="00F27F24">
        <w:rPr>
          <w:iCs/>
        </w:rPr>
        <w:t xml:space="preserve">lean energy </w:t>
      </w:r>
      <w:r w:rsidRPr="00706DBA">
        <w:rPr>
          <w:i/>
        </w:rPr>
        <w:t xml:space="preserve">manufacturing, Illinois will be on the forefront of emerging technologies that are currently transforming </w:t>
      </w:r>
      <w:r w:rsidR="00F27F24" w:rsidRPr="00F27F24">
        <w:rPr>
          <w:iCs/>
        </w:rPr>
        <w:t>those industries</w:t>
      </w:r>
      <w:r w:rsidRPr="00706DBA">
        <w:rPr>
          <w:i/>
        </w:rPr>
        <w:t>.</w:t>
      </w:r>
      <w:bookmarkEnd w:id="0"/>
      <w:r w:rsidR="00F27F24">
        <w:rPr>
          <w:iCs/>
        </w:rPr>
        <w:t xml:space="preserve"> [20 ILCS 686/5]</w:t>
      </w:r>
    </w:p>
    <w:sectPr w:rsidR="000174EB" w:rsidRPr="00182D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8A8D" w14:textId="77777777" w:rsidR="00273232" w:rsidRDefault="00273232">
      <w:r>
        <w:separator/>
      </w:r>
    </w:p>
  </w:endnote>
  <w:endnote w:type="continuationSeparator" w:id="0">
    <w:p w14:paraId="426FEF0B" w14:textId="77777777" w:rsidR="00273232" w:rsidRDefault="002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CC7A" w14:textId="77777777" w:rsidR="00273232" w:rsidRDefault="00273232">
      <w:r>
        <w:separator/>
      </w:r>
    </w:p>
  </w:footnote>
  <w:footnote w:type="continuationSeparator" w:id="0">
    <w:p w14:paraId="27931B17" w14:textId="77777777" w:rsidR="00273232" w:rsidRDefault="0027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D93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232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F2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3867F"/>
  <w15:chartTrackingRefBased/>
  <w15:docId w15:val="{FF505BF7-A75F-4C44-B932-1B42551E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D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2022-05-20T18:44:00Z</dcterms:created>
  <dcterms:modified xsi:type="dcterms:W3CDTF">2023-04-04T18:15:00Z</dcterms:modified>
</cp:coreProperties>
</file>