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7F269" w14:textId="77777777" w:rsidR="005D0870" w:rsidRPr="005D0870" w:rsidRDefault="005D0870" w:rsidP="005D0870">
      <w:pPr>
        <w:widowControl w:val="0"/>
      </w:pPr>
    </w:p>
    <w:p w14:paraId="4F4B617D" w14:textId="77777777" w:rsidR="005D0870" w:rsidRPr="005D0870" w:rsidRDefault="005D0870" w:rsidP="005D0870">
      <w:pPr>
        <w:widowControl w:val="0"/>
      </w:pPr>
      <w:r w:rsidRPr="005D0870">
        <w:rPr>
          <w:b/>
        </w:rPr>
        <w:t>Section 548.80  Allowable Costs</w:t>
      </w:r>
      <w:r w:rsidRPr="005D0870">
        <w:t xml:space="preserve"> </w:t>
      </w:r>
    </w:p>
    <w:p w14:paraId="19E7DB3E" w14:textId="77777777" w:rsidR="005D0870" w:rsidRPr="005D0870" w:rsidRDefault="005D0870" w:rsidP="005D0870">
      <w:pPr>
        <w:widowControl w:val="0"/>
      </w:pPr>
    </w:p>
    <w:p w14:paraId="6ED2A366" w14:textId="27A90063" w:rsidR="005D0870" w:rsidRPr="005D0870" w:rsidRDefault="005D0870" w:rsidP="005D0870">
      <w:pPr>
        <w:widowControl w:val="0"/>
      </w:pPr>
      <w:r w:rsidRPr="005D0870">
        <w:t xml:space="preserve">Grant expenditures must comply with GATA, the Uniform Guidance </w:t>
      </w:r>
      <w:r w:rsidR="00D710F1">
        <w:t>and</w:t>
      </w:r>
      <w:r w:rsidRPr="005D0870">
        <w:t xml:space="preserve"> any applicable funding source, be reasonable and necessary and support one of the </w:t>
      </w:r>
      <w:r w:rsidR="0081795E">
        <w:t>eligible project</w:t>
      </w:r>
      <w:r w:rsidRPr="005D0870">
        <w:t xml:space="preserve"> activities set forth in Section 548.</w:t>
      </w:r>
      <w:r w:rsidR="0081795E">
        <w:t>50</w:t>
      </w:r>
      <w:r w:rsidRPr="005D0870">
        <w:t>. Specific allowable grant costs associated with the acquisition and install</w:t>
      </w:r>
      <w:r w:rsidR="00D710F1">
        <w:t>at</w:t>
      </w:r>
      <w:r w:rsidRPr="005D0870">
        <w:t xml:space="preserve">ion of middle mile and/or last mile infrastructure will be set forth in the applicable NOFO, based on the types of projects which are available for funding per the funding source, and will include one or more of the following: </w:t>
      </w:r>
    </w:p>
    <w:p w14:paraId="21D38401" w14:textId="77777777" w:rsidR="005D0870" w:rsidRPr="005D0870" w:rsidRDefault="005D0870" w:rsidP="005D0870">
      <w:pPr>
        <w:widowControl w:val="0"/>
      </w:pPr>
    </w:p>
    <w:p w14:paraId="4A7BEF42" w14:textId="77777777" w:rsidR="005D0870" w:rsidRPr="005D0870" w:rsidRDefault="005D0870" w:rsidP="005D0870">
      <w:pPr>
        <w:widowControl w:val="0"/>
        <w:autoSpaceDE w:val="0"/>
        <w:autoSpaceDN w:val="0"/>
        <w:adjustRightInd w:val="0"/>
        <w:ind w:left="1440" w:hanging="720"/>
      </w:pPr>
      <w:r w:rsidRPr="005D0870">
        <w:t>a)</w:t>
      </w:r>
      <w:r w:rsidRPr="005D0870">
        <w:tab/>
        <w:t xml:space="preserve">expenses for network design; </w:t>
      </w:r>
    </w:p>
    <w:p w14:paraId="0F96891A" w14:textId="77777777" w:rsidR="005D0870" w:rsidRPr="005D0870" w:rsidRDefault="005D0870" w:rsidP="0086663F">
      <w:pPr>
        <w:widowControl w:val="0"/>
        <w:autoSpaceDE w:val="0"/>
        <w:autoSpaceDN w:val="0"/>
        <w:adjustRightInd w:val="0"/>
      </w:pPr>
    </w:p>
    <w:p w14:paraId="1D1660EC" w14:textId="5C7E34A2" w:rsidR="005D0870" w:rsidRPr="005D0870" w:rsidRDefault="005D0870" w:rsidP="005D0870">
      <w:pPr>
        <w:widowControl w:val="0"/>
        <w:autoSpaceDE w:val="0"/>
        <w:autoSpaceDN w:val="0"/>
        <w:adjustRightInd w:val="0"/>
        <w:ind w:left="1440" w:hanging="720"/>
      </w:pPr>
      <w:r w:rsidRPr="005D0870">
        <w:t>b)</w:t>
      </w:r>
      <w:r w:rsidRPr="005D0870">
        <w:tab/>
        <w:t xml:space="preserve">expenses </w:t>
      </w:r>
      <w:r w:rsidR="00D710F1">
        <w:t>for</w:t>
      </w:r>
      <w:r w:rsidRPr="005D0870">
        <w:t xml:space="preserve"> project planning; </w:t>
      </w:r>
    </w:p>
    <w:p w14:paraId="7E90F33B" w14:textId="77777777" w:rsidR="005D0870" w:rsidRPr="005D0870" w:rsidRDefault="005D0870" w:rsidP="0086663F">
      <w:pPr>
        <w:widowControl w:val="0"/>
        <w:autoSpaceDE w:val="0"/>
        <w:autoSpaceDN w:val="0"/>
        <w:adjustRightInd w:val="0"/>
      </w:pPr>
    </w:p>
    <w:p w14:paraId="19D012CD" w14:textId="70B61C5E" w:rsidR="005D0870" w:rsidRPr="005D0870" w:rsidRDefault="005D0870" w:rsidP="005D0870">
      <w:pPr>
        <w:widowControl w:val="0"/>
        <w:autoSpaceDE w:val="0"/>
        <w:autoSpaceDN w:val="0"/>
        <w:adjustRightInd w:val="0"/>
        <w:ind w:left="1440" w:hanging="720"/>
      </w:pPr>
      <w:r w:rsidRPr="005D0870">
        <w:t>c)</w:t>
      </w:r>
      <w:r w:rsidRPr="005D0870">
        <w:tab/>
        <w:t xml:space="preserve">expenses for obtaining the required construction permits; </w:t>
      </w:r>
    </w:p>
    <w:p w14:paraId="5E6DF965" w14:textId="77777777" w:rsidR="005D0870" w:rsidRPr="005D0870" w:rsidRDefault="005D0870" w:rsidP="0086663F">
      <w:pPr>
        <w:widowControl w:val="0"/>
        <w:autoSpaceDE w:val="0"/>
        <w:autoSpaceDN w:val="0"/>
        <w:adjustRightInd w:val="0"/>
      </w:pPr>
    </w:p>
    <w:p w14:paraId="3C057700" w14:textId="77777777" w:rsidR="005D0870" w:rsidRPr="005D0870" w:rsidRDefault="005D0870" w:rsidP="005D0870">
      <w:pPr>
        <w:widowControl w:val="0"/>
        <w:autoSpaceDE w:val="0"/>
        <w:autoSpaceDN w:val="0"/>
        <w:adjustRightInd w:val="0"/>
        <w:ind w:left="1440" w:hanging="720"/>
      </w:pPr>
      <w:r w:rsidRPr="005D0870">
        <w:t>d)</w:t>
      </w:r>
      <w:r w:rsidRPr="005D0870">
        <w:tab/>
        <w:t>expenses for the facility construction including deployment of middle mile and/or last mile infrastructure;</w:t>
      </w:r>
    </w:p>
    <w:p w14:paraId="38B316A3" w14:textId="77777777" w:rsidR="005D0870" w:rsidRPr="005D0870" w:rsidRDefault="005D0870" w:rsidP="0086663F">
      <w:pPr>
        <w:widowControl w:val="0"/>
        <w:autoSpaceDE w:val="0"/>
        <w:autoSpaceDN w:val="0"/>
        <w:adjustRightInd w:val="0"/>
      </w:pPr>
    </w:p>
    <w:p w14:paraId="49784AAC" w14:textId="575C24A0" w:rsidR="005D0870" w:rsidRPr="005D0870" w:rsidRDefault="0086663F" w:rsidP="0086663F">
      <w:pPr>
        <w:widowControl w:val="0"/>
        <w:autoSpaceDE w:val="0"/>
        <w:autoSpaceDN w:val="0"/>
        <w:adjustRightInd w:val="0"/>
        <w:ind w:left="1440" w:hanging="720"/>
        <w:contextualSpacing/>
      </w:pPr>
      <w:r>
        <w:t>e)</w:t>
      </w:r>
      <w:r>
        <w:tab/>
      </w:r>
      <w:r w:rsidR="005D0870" w:rsidRPr="005D0870">
        <w:t>expenses for durable equipment; and</w:t>
      </w:r>
    </w:p>
    <w:p w14:paraId="26D5920F" w14:textId="77777777" w:rsidR="005D0870" w:rsidRPr="005D0870" w:rsidRDefault="005D0870" w:rsidP="0086663F">
      <w:pPr>
        <w:widowControl w:val="0"/>
        <w:autoSpaceDE w:val="0"/>
        <w:autoSpaceDN w:val="0"/>
        <w:adjustRightInd w:val="0"/>
        <w:contextualSpacing/>
      </w:pPr>
    </w:p>
    <w:p w14:paraId="6A5120AA" w14:textId="59A5A9F8" w:rsidR="005D0870" w:rsidRPr="005D0870" w:rsidRDefault="0086663F" w:rsidP="0086663F">
      <w:pPr>
        <w:widowControl w:val="0"/>
        <w:autoSpaceDE w:val="0"/>
        <w:autoSpaceDN w:val="0"/>
        <w:adjustRightInd w:val="0"/>
        <w:ind w:left="720"/>
        <w:contextualSpacing/>
      </w:pPr>
      <w:r>
        <w:t>f)</w:t>
      </w:r>
      <w:r>
        <w:tab/>
      </w:r>
      <w:r w:rsidR="005D0870" w:rsidRPr="005D0870">
        <w:t xml:space="preserve">expenses for installation and testing of broadband service. </w:t>
      </w:r>
    </w:p>
    <w:sectPr w:rsidR="005D0870" w:rsidRPr="005D08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D2CA" w14:textId="77777777" w:rsidR="00AA206D" w:rsidRDefault="00AA206D">
      <w:r>
        <w:separator/>
      </w:r>
    </w:p>
  </w:endnote>
  <w:endnote w:type="continuationSeparator" w:id="0">
    <w:p w14:paraId="5857442B" w14:textId="77777777" w:rsidR="00AA206D" w:rsidRDefault="00AA2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F0415" w14:textId="77777777" w:rsidR="00AA206D" w:rsidRDefault="00AA206D">
      <w:r>
        <w:separator/>
      </w:r>
    </w:p>
  </w:footnote>
  <w:footnote w:type="continuationSeparator" w:id="0">
    <w:p w14:paraId="67E3C4F2" w14:textId="77777777" w:rsidR="00AA206D" w:rsidRDefault="00AA2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56DA5"/>
    <w:multiLevelType w:val="multilevel"/>
    <w:tmpl w:val="B464EABA"/>
    <w:lvl w:ilvl="0">
      <w:start w:val="4"/>
      <w:numFmt w:val="low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0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0870"/>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95E"/>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63F"/>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206D"/>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10F1"/>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43D25"/>
  <w15:chartTrackingRefBased/>
  <w15:docId w15:val="{9A07FF71-D792-49D8-B6C8-7C5D96DF8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224254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132</Words>
  <Characters>763</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2022-05-24T21:05:00Z</dcterms:created>
  <dcterms:modified xsi:type="dcterms:W3CDTF">2022-09-27T17:06:00Z</dcterms:modified>
</cp:coreProperties>
</file>