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72A" w:rsidRDefault="0087072A" w:rsidP="00101CAF">
      <w:bookmarkStart w:id="0" w:name="_GoBack"/>
      <w:bookmarkEnd w:id="0"/>
    </w:p>
    <w:p w:rsidR="0087072A" w:rsidRPr="00B62CEC" w:rsidRDefault="0087072A" w:rsidP="00101CAF">
      <w:pPr>
        <w:rPr>
          <w:b/>
        </w:rPr>
      </w:pPr>
      <w:r w:rsidRPr="00B62CEC">
        <w:rPr>
          <w:b/>
        </w:rPr>
        <w:t>Section 547.180  Limitations</w:t>
      </w:r>
    </w:p>
    <w:p w:rsidR="0087072A" w:rsidRPr="0087072A" w:rsidRDefault="0087072A" w:rsidP="00101CAF"/>
    <w:p w:rsidR="0087072A" w:rsidRPr="00B1388D" w:rsidRDefault="00101CAF" w:rsidP="00101CAF">
      <w:pPr>
        <w:ind w:left="1440" w:hanging="720"/>
        <w:rPr>
          <w:rStyle w:val="Strong"/>
          <w:b w:val="0"/>
          <w:bCs w:val="0"/>
        </w:rPr>
      </w:pPr>
      <w:r>
        <w:t>a)</w:t>
      </w:r>
      <w:r>
        <w:tab/>
      </w:r>
      <w:r w:rsidR="0087072A" w:rsidRPr="00445CE1">
        <w:rPr>
          <w:i/>
        </w:rPr>
        <w:t>Nothing in the Program shall be construed as giving the Department, the nonprofit organization, or other entities associated with the program initiatives any additional authority, regulatory or otherwise, over providers of telecommunications, broadband, and information technology</w:t>
      </w:r>
      <w:r w:rsidR="00B1388D">
        <w:rPr>
          <w:i/>
        </w:rPr>
        <w:t xml:space="preserve">. </w:t>
      </w:r>
      <w:r w:rsidR="0087072A" w:rsidRPr="00445CE1">
        <w:rPr>
          <w:i/>
        </w:rPr>
        <w:t xml:space="preserve"> </w:t>
      </w:r>
      <w:r w:rsidR="0087072A" w:rsidRPr="00B1388D">
        <w:t>[</w:t>
      </w:r>
      <w:r>
        <w:t>20 ILCS 661/25</w:t>
      </w:r>
      <w:r w:rsidR="0087072A" w:rsidRPr="00B1388D">
        <w:t>]</w:t>
      </w:r>
    </w:p>
    <w:p w:rsidR="0087072A" w:rsidRPr="00445CE1" w:rsidRDefault="0087072A" w:rsidP="00101CAF">
      <w:pPr>
        <w:rPr>
          <w:rStyle w:val="Strong"/>
          <w:b w:val="0"/>
          <w:bCs w:val="0"/>
          <w:i/>
        </w:rPr>
      </w:pPr>
    </w:p>
    <w:p w:rsidR="0087072A" w:rsidRPr="00B1388D" w:rsidRDefault="00101CAF" w:rsidP="00101CAF">
      <w:pPr>
        <w:ind w:left="1440" w:hanging="720"/>
      </w:pPr>
      <w:r>
        <w:t>b)</w:t>
      </w:r>
      <w:r>
        <w:tab/>
      </w:r>
      <w:r w:rsidR="0087072A" w:rsidRPr="00445CE1">
        <w:rPr>
          <w:i/>
        </w:rPr>
        <w:t xml:space="preserve">Any information that is designated confidential or proprietary by an entity providing the information to the nonprofit organization or any other entity to accomplish the objectives of the Program shall be deemed confidential, proprietary, and a trade secret and treated by the nonprofit organization or anyone else possessing the information as such and shall not be disclosed. </w:t>
      </w:r>
      <w:r w:rsidR="00B1388D" w:rsidRPr="00B1388D">
        <w:t xml:space="preserve"> </w:t>
      </w:r>
      <w:r w:rsidR="0087072A" w:rsidRPr="00B1388D">
        <w:t>[</w:t>
      </w:r>
      <w:r>
        <w:t>20 ILCS 661/20</w:t>
      </w:r>
      <w:r w:rsidR="0087072A" w:rsidRPr="00B1388D">
        <w:t xml:space="preserve">].  </w:t>
      </w:r>
    </w:p>
    <w:sectPr w:rsidR="0087072A" w:rsidRPr="00B1388D"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17" w:rsidRDefault="00A22A17">
      <w:r>
        <w:separator/>
      </w:r>
    </w:p>
  </w:endnote>
  <w:endnote w:type="continuationSeparator" w:id="0">
    <w:p w:rsidR="00A22A17" w:rsidRDefault="00A2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17" w:rsidRDefault="00A22A17">
      <w:r>
        <w:separator/>
      </w:r>
    </w:p>
  </w:footnote>
  <w:footnote w:type="continuationSeparator" w:id="0">
    <w:p w:rsidR="00A22A17" w:rsidRDefault="00A22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575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01CAF"/>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B64AA"/>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256FB"/>
    <w:rsid w:val="0023173C"/>
    <w:rsid w:val="002324A0"/>
    <w:rsid w:val="002325F1"/>
    <w:rsid w:val="002375DD"/>
    <w:rsid w:val="002524EC"/>
    <w:rsid w:val="0026224A"/>
    <w:rsid w:val="002667B7"/>
    <w:rsid w:val="002710ED"/>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5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19E6"/>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E40DB"/>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72A"/>
    <w:rsid w:val="00870EF2"/>
    <w:rsid w:val="008717C5"/>
    <w:rsid w:val="0088338B"/>
    <w:rsid w:val="0088496F"/>
    <w:rsid w:val="008923A8"/>
    <w:rsid w:val="008A30FC"/>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5B1"/>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2A17"/>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388D"/>
    <w:rsid w:val="00B15414"/>
    <w:rsid w:val="00B17D78"/>
    <w:rsid w:val="00B2411F"/>
    <w:rsid w:val="00B35D67"/>
    <w:rsid w:val="00B420C1"/>
    <w:rsid w:val="00B4287F"/>
    <w:rsid w:val="00B44A11"/>
    <w:rsid w:val="00B516F7"/>
    <w:rsid w:val="00B530BA"/>
    <w:rsid w:val="00B557AA"/>
    <w:rsid w:val="00B62CEC"/>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29A3"/>
    <w:rsid w:val="00C67B51"/>
    <w:rsid w:val="00C72A95"/>
    <w:rsid w:val="00C72C0C"/>
    <w:rsid w:val="00C73CD4"/>
    <w:rsid w:val="00C81240"/>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4939"/>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7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reformatted">
    <w:name w:val="Preformatted"/>
    <w:basedOn w:val="Normal"/>
    <w:rsid w:val="0087072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87072A"/>
    <w:pPr>
      <w:autoSpaceDE w:val="0"/>
      <w:autoSpaceDN w:val="0"/>
      <w:adjustRightInd w:val="0"/>
    </w:pPr>
  </w:style>
  <w:style w:type="character" w:styleId="Strong">
    <w:name w:val="Strong"/>
    <w:qFormat/>
    <w:rsid w:val="008707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7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reformatted">
    <w:name w:val="Preformatted"/>
    <w:basedOn w:val="Normal"/>
    <w:rsid w:val="0087072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DefaultText">
    <w:name w:val="Default Text"/>
    <w:basedOn w:val="Normal"/>
    <w:rsid w:val="0087072A"/>
    <w:pPr>
      <w:autoSpaceDE w:val="0"/>
      <w:autoSpaceDN w:val="0"/>
      <w:adjustRightInd w:val="0"/>
    </w:pPr>
  </w:style>
  <w:style w:type="character" w:styleId="Strong">
    <w:name w:val="Strong"/>
    <w:qFormat/>
    <w:rsid w:val="00870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