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55" w:rsidRPr="003363EE" w:rsidRDefault="00787355" w:rsidP="003363EE">
      <w:bookmarkStart w:id="0" w:name="_GoBack"/>
      <w:bookmarkEnd w:id="0"/>
    </w:p>
    <w:p w:rsidR="009E6BCB" w:rsidRPr="003363EE" w:rsidRDefault="009E6BCB" w:rsidP="003363EE">
      <w:pPr>
        <w:rPr>
          <w:b/>
        </w:rPr>
      </w:pPr>
      <w:r w:rsidRPr="003363EE">
        <w:rPr>
          <w:b/>
        </w:rPr>
        <w:t>Section 547.170  Review Criteria and Negotiation Procedures</w:t>
      </w:r>
    </w:p>
    <w:p w:rsidR="009E6BCB" w:rsidRPr="003363EE" w:rsidRDefault="009E6BCB" w:rsidP="003363EE"/>
    <w:p w:rsidR="009E6BCB" w:rsidRPr="003363EE" w:rsidRDefault="009E6BCB" w:rsidP="003363EE">
      <w:r w:rsidRPr="003363EE">
        <w:t xml:space="preserve">Grant proposals shall be reviewed on a competitive basis.  Based on the competitive review, applicants shall be selected to enter into negotiations with the Department for a grant.  The purpose of negotiations shall be to arrive at mutually acceptable grant provisions, which will be reflected in the </w:t>
      </w:r>
      <w:r w:rsidR="00056706">
        <w:t>G</w:t>
      </w:r>
      <w:r w:rsidRPr="003363EE">
        <w:t xml:space="preserve">rant </w:t>
      </w:r>
      <w:r w:rsidR="00056706">
        <w:t>A</w:t>
      </w:r>
      <w:r w:rsidRPr="003363EE">
        <w:t>greement, including general, budgetary, and scope</w:t>
      </w:r>
      <w:r w:rsidR="00DB7CBD">
        <w:t xml:space="preserve"> </w:t>
      </w:r>
      <w:r w:rsidRPr="003363EE">
        <w:t>of</w:t>
      </w:r>
      <w:r w:rsidR="00DB7CBD">
        <w:t xml:space="preserve"> </w:t>
      </w:r>
      <w:r w:rsidRPr="003363EE">
        <w:t>work provisions.  The final decision to make a grant award will be made by the Director of the Department.  The Department shall use the following criteria when reviewing grant proposals and making awards:</w:t>
      </w:r>
    </w:p>
    <w:p w:rsidR="009E6BCB" w:rsidRPr="003363EE" w:rsidRDefault="009E6BCB" w:rsidP="003363EE"/>
    <w:p w:rsidR="009E6BCB" w:rsidRPr="003363EE" w:rsidRDefault="00787355" w:rsidP="003363EE">
      <w:pPr>
        <w:ind w:firstLine="720"/>
      </w:pPr>
      <w:r w:rsidRPr="003363EE">
        <w:t>a)</w:t>
      </w:r>
      <w:r w:rsidRPr="003363EE">
        <w:tab/>
      </w:r>
      <w:r w:rsidR="009E6BCB" w:rsidRPr="003363EE">
        <w:t>the experience of the nonprofit organization</w:t>
      </w:r>
      <w:r w:rsidR="00056706">
        <w:t>;</w:t>
      </w:r>
      <w:r w:rsidR="009E6BCB" w:rsidRPr="003363EE">
        <w:t xml:space="preserve"> </w:t>
      </w:r>
    </w:p>
    <w:p w:rsidR="00787355" w:rsidRPr="003363EE" w:rsidRDefault="00787355" w:rsidP="003363EE"/>
    <w:p w:rsidR="009E6BCB" w:rsidRPr="003363EE" w:rsidRDefault="00787355" w:rsidP="003363EE">
      <w:pPr>
        <w:ind w:firstLine="720"/>
      </w:pPr>
      <w:r w:rsidRPr="003363EE">
        <w:t>b)</w:t>
      </w:r>
      <w:r w:rsidRPr="003363EE">
        <w:tab/>
      </w:r>
      <w:r w:rsidR="009E6BCB" w:rsidRPr="003363EE">
        <w:t>the related experience and qualification of the project staff</w:t>
      </w:r>
      <w:r w:rsidR="00056706">
        <w:t>;</w:t>
      </w:r>
    </w:p>
    <w:p w:rsidR="00787355" w:rsidRPr="003363EE" w:rsidRDefault="00787355" w:rsidP="003363EE"/>
    <w:p w:rsidR="009E6BCB" w:rsidRPr="003363EE" w:rsidRDefault="00787355" w:rsidP="003363EE">
      <w:pPr>
        <w:ind w:firstLine="720"/>
      </w:pPr>
      <w:r w:rsidRPr="003363EE">
        <w:t>c)</w:t>
      </w:r>
      <w:r w:rsidRPr="003363EE">
        <w:tab/>
      </w:r>
      <w:r w:rsidR="009E6BCB" w:rsidRPr="003363EE">
        <w:t>the quality of the project work plan;</w:t>
      </w:r>
    </w:p>
    <w:p w:rsidR="00787355" w:rsidRPr="003363EE" w:rsidRDefault="00787355" w:rsidP="003363EE"/>
    <w:p w:rsidR="009E6BCB" w:rsidRPr="003363EE" w:rsidRDefault="00787355" w:rsidP="003363EE">
      <w:pPr>
        <w:ind w:firstLine="720"/>
      </w:pPr>
      <w:r w:rsidRPr="003363EE">
        <w:t>d)</w:t>
      </w:r>
      <w:r w:rsidRPr="003363EE">
        <w:tab/>
      </w:r>
      <w:r w:rsidR="009E6BCB" w:rsidRPr="003363EE">
        <w:t>the proposed project costs in relationship to planned outcomes</w:t>
      </w:r>
      <w:r w:rsidR="00056706">
        <w:t>;</w:t>
      </w:r>
    </w:p>
    <w:p w:rsidR="00787355" w:rsidRPr="003363EE" w:rsidRDefault="00787355" w:rsidP="003363EE"/>
    <w:p w:rsidR="009E6BCB" w:rsidRPr="003363EE" w:rsidRDefault="00056706" w:rsidP="003363EE">
      <w:pPr>
        <w:ind w:left="1440" w:hanging="720"/>
      </w:pPr>
      <w:r>
        <w:t>e</w:t>
      </w:r>
      <w:r w:rsidR="00787355" w:rsidRPr="003363EE">
        <w:t>)</w:t>
      </w:r>
      <w:r w:rsidR="00787355" w:rsidRPr="003363EE">
        <w:tab/>
      </w:r>
      <w:r w:rsidR="009E6BCB" w:rsidRPr="003363EE">
        <w:t>the relations of the project to the Department</w:t>
      </w:r>
      <w:r w:rsidR="003363EE">
        <w:t>'</w:t>
      </w:r>
      <w:r w:rsidR="009E6BCB" w:rsidRPr="003363EE">
        <w:t>s economic development plans and initiatives; and</w:t>
      </w:r>
    </w:p>
    <w:p w:rsidR="00787355" w:rsidRPr="003363EE" w:rsidRDefault="00787355" w:rsidP="003363EE"/>
    <w:p w:rsidR="009E6BCB" w:rsidRPr="003363EE" w:rsidRDefault="00056706" w:rsidP="003363EE">
      <w:pPr>
        <w:ind w:left="1440" w:hanging="720"/>
      </w:pPr>
      <w:r>
        <w:t>f</w:t>
      </w:r>
      <w:r w:rsidR="00787355" w:rsidRPr="003363EE">
        <w:t>)</w:t>
      </w:r>
      <w:r w:rsidR="00787355" w:rsidRPr="003363EE">
        <w:tab/>
      </w:r>
      <w:r w:rsidR="009E6BCB" w:rsidRPr="003363EE">
        <w:t xml:space="preserve">the quality of presentations made to the Department, if the Department requests information.  </w:t>
      </w:r>
    </w:p>
    <w:sectPr w:rsidR="009E6BCB" w:rsidRPr="003363EE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99" w:rsidRDefault="00C67E99">
      <w:r>
        <w:separator/>
      </w:r>
    </w:p>
  </w:endnote>
  <w:endnote w:type="continuationSeparator" w:id="0">
    <w:p w:rsidR="00C67E99" w:rsidRDefault="00C6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99" w:rsidRDefault="00C67E99">
      <w:r>
        <w:separator/>
      </w:r>
    </w:p>
  </w:footnote>
  <w:footnote w:type="continuationSeparator" w:id="0">
    <w:p w:rsidR="00C67E99" w:rsidRDefault="00C6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6A63"/>
    <w:multiLevelType w:val="hybridMultilevel"/>
    <w:tmpl w:val="BE2E5D48"/>
    <w:lvl w:ilvl="0" w:tplc="3DCAE73C">
      <w:start w:val="4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7CD7181B"/>
    <w:multiLevelType w:val="hybridMultilevel"/>
    <w:tmpl w:val="F1B8E848"/>
    <w:lvl w:ilvl="0" w:tplc="2BD4EE1A">
      <w:start w:val="1"/>
      <w:numFmt w:val="lowerLetter"/>
      <w:lvlText w:val="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37E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6706"/>
    <w:rsid w:val="000644F9"/>
    <w:rsid w:val="00066013"/>
    <w:rsid w:val="000676A6"/>
    <w:rsid w:val="00074368"/>
    <w:rsid w:val="000765E0"/>
    <w:rsid w:val="00083E97"/>
    <w:rsid w:val="0008689B"/>
    <w:rsid w:val="00090702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1229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37E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63EE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6C6B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5444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7355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700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6BCB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67E99"/>
    <w:rsid w:val="00C7166F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75A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B7CBD"/>
    <w:rsid w:val="00DC016D"/>
    <w:rsid w:val="00DC5FDC"/>
    <w:rsid w:val="00DD3C9D"/>
    <w:rsid w:val="00DE3439"/>
    <w:rsid w:val="00DF0813"/>
    <w:rsid w:val="00DF19CC"/>
    <w:rsid w:val="00DF25BD"/>
    <w:rsid w:val="00E013FF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97E1E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9E6BCB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9E6BCB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