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D4A" w:rsidRPr="004A253B" w:rsidRDefault="00C47D4A" w:rsidP="004A253B">
      <w:bookmarkStart w:id="0" w:name="_GoBack"/>
      <w:bookmarkEnd w:id="0"/>
    </w:p>
    <w:p w:rsidR="00C47D4A" w:rsidRPr="004A253B" w:rsidRDefault="00C47D4A" w:rsidP="004A253B">
      <w:pPr>
        <w:rPr>
          <w:b/>
        </w:rPr>
      </w:pPr>
      <w:r w:rsidRPr="004A253B">
        <w:rPr>
          <w:b/>
        </w:rPr>
        <w:t xml:space="preserve">Section 547.130  Eligible Applicants </w:t>
      </w:r>
    </w:p>
    <w:p w:rsidR="00EB270F" w:rsidRPr="004A253B" w:rsidRDefault="00EB270F" w:rsidP="004A253B"/>
    <w:p w:rsidR="00C47D4A" w:rsidRPr="004A253B" w:rsidRDefault="00C47D4A" w:rsidP="004A253B">
      <w:r w:rsidRPr="004A253B">
        <w:t>Non-profit organizations are eligible applicants for grants under the Program.  Eligible non-profit organizations are subject to the following conditions:</w:t>
      </w:r>
    </w:p>
    <w:p w:rsidR="00C47D4A" w:rsidRPr="004A253B" w:rsidRDefault="00C47D4A" w:rsidP="004A253B"/>
    <w:p w:rsidR="00C47D4A" w:rsidRPr="004A253B" w:rsidRDefault="007747F9" w:rsidP="004A253B">
      <w:pPr>
        <w:ind w:left="1440" w:hanging="720"/>
      </w:pPr>
      <w:r>
        <w:t>a</w:t>
      </w:r>
      <w:r w:rsidR="00C47D4A" w:rsidRPr="004A253B">
        <w:t>)</w:t>
      </w:r>
      <w:r w:rsidR="00EB270F" w:rsidRPr="004A253B">
        <w:tab/>
      </w:r>
      <w:r w:rsidR="00C47D4A" w:rsidRPr="004A253B">
        <w:rPr>
          <w:i/>
        </w:rPr>
        <w:t xml:space="preserve">The nonprofit organization shall have a board of directors that is not composed of a majority of individuals who are also employed by, or otherwise associated with, any federal, State, or local government or agency. </w:t>
      </w:r>
      <w:r w:rsidR="00BF63AF">
        <w:rPr>
          <w:i/>
        </w:rPr>
        <w:t xml:space="preserve"> </w:t>
      </w:r>
      <w:r w:rsidR="00C47D4A" w:rsidRPr="004A253B">
        <w:rPr>
          <w:i/>
        </w:rPr>
        <w:t>No part of the net earnings of the nonprofit organization may inure to the benefit of any member, founder, contributor, or individual.</w:t>
      </w:r>
      <w:r w:rsidR="00C47D4A" w:rsidRPr="004A253B">
        <w:t xml:space="preserve"> </w:t>
      </w:r>
      <w:r w:rsidR="004A253B">
        <w:t xml:space="preserve"> </w:t>
      </w:r>
      <w:r w:rsidR="00C47D4A" w:rsidRPr="004A253B">
        <w:t>[</w:t>
      </w:r>
      <w:r>
        <w:t>20 ILCS 661/10</w:t>
      </w:r>
      <w:r w:rsidR="00C47D4A" w:rsidRPr="004A253B">
        <w:t>]</w:t>
      </w:r>
    </w:p>
    <w:p w:rsidR="00C47D4A" w:rsidRPr="004A253B" w:rsidRDefault="00C47D4A" w:rsidP="004A253B"/>
    <w:p w:rsidR="00C47D4A" w:rsidRPr="004A253B" w:rsidRDefault="007747F9" w:rsidP="004A253B">
      <w:pPr>
        <w:ind w:left="1440" w:hanging="720"/>
      </w:pPr>
      <w:r>
        <w:t>b</w:t>
      </w:r>
      <w:r w:rsidR="00C47D4A" w:rsidRPr="004A253B">
        <w:t>)</w:t>
      </w:r>
      <w:r w:rsidR="00EB270F" w:rsidRPr="004A253B">
        <w:tab/>
      </w:r>
      <w:r w:rsidR="00C47D4A" w:rsidRPr="004A253B">
        <w:rPr>
          <w:i/>
        </w:rPr>
        <w:t>The nonprofit organization and its Board of Directors shall exist separately and independently from the Department and any other governmental entity, but shall cooperate with other public or private entities it deems appropriate in carrying out its duties.</w:t>
      </w:r>
      <w:r w:rsidR="00C47D4A" w:rsidRPr="004A253B">
        <w:t xml:space="preserve"> </w:t>
      </w:r>
      <w:r w:rsidR="004A253B">
        <w:t xml:space="preserve"> </w:t>
      </w:r>
      <w:r w:rsidR="00C47D4A" w:rsidRPr="004A253B">
        <w:t>[</w:t>
      </w:r>
      <w:r>
        <w:t>20 ILCS 661/20</w:t>
      </w:r>
      <w:r w:rsidR="00C47D4A" w:rsidRPr="004A253B">
        <w:t>]</w:t>
      </w:r>
    </w:p>
    <w:p w:rsidR="00C47D4A" w:rsidRPr="004A253B" w:rsidRDefault="00C47D4A" w:rsidP="004A253B"/>
    <w:p w:rsidR="00C47D4A" w:rsidRPr="004A253B" w:rsidRDefault="007747F9" w:rsidP="004A253B">
      <w:pPr>
        <w:ind w:left="1440" w:hanging="720"/>
      </w:pPr>
      <w:r>
        <w:t>c</w:t>
      </w:r>
      <w:r w:rsidR="00C47D4A" w:rsidRPr="004A253B">
        <w:t>)</w:t>
      </w:r>
      <w:r w:rsidR="00EB270F" w:rsidRPr="004A253B">
        <w:tab/>
      </w:r>
      <w:r w:rsidR="00C47D4A" w:rsidRPr="004A253B">
        <w:rPr>
          <w:i/>
        </w:rPr>
        <w:t xml:space="preserve">The nonprofit organization shall have an established competency and proven record of working with public and private sectors to accomplish wide-scale deployment and adoption of broadband and information technology in </w:t>
      </w:r>
      <w:smartTag w:uri="urn:schemas-microsoft-com:office:smarttags" w:element="place">
        <w:smartTag w:uri="urn:schemas-microsoft-com:office:smarttags" w:element="State">
          <w:r w:rsidR="00C47D4A" w:rsidRPr="004A253B">
            <w:rPr>
              <w:i/>
            </w:rPr>
            <w:t>Illinois</w:t>
          </w:r>
        </w:smartTag>
      </w:smartTag>
      <w:r w:rsidR="00C47D4A" w:rsidRPr="004A253B">
        <w:rPr>
          <w:i/>
        </w:rPr>
        <w:t>.</w:t>
      </w:r>
      <w:r w:rsidR="00C47D4A" w:rsidRPr="004A253B">
        <w:t xml:space="preserve"> </w:t>
      </w:r>
      <w:r w:rsidR="004A253B">
        <w:t xml:space="preserve"> </w:t>
      </w:r>
      <w:r w:rsidR="00C47D4A" w:rsidRPr="004A253B">
        <w:t>[</w:t>
      </w:r>
      <w:r>
        <w:t>20 ILCS 661/15</w:t>
      </w:r>
      <w:r w:rsidR="00C47D4A" w:rsidRPr="004A253B">
        <w:t>]</w:t>
      </w:r>
    </w:p>
    <w:p w:rsidR="00C47D4A" w:rsidRPr="004A253B" w:rsidRDefault="00C47D4A" w:rsidP="004A253B"/>
    <w:p w:rsidR="00C47D4A" w:rsidRPr="004A253B" w:rsidRDefault="007747F9" w:rsidP="004A253B">
      <w:pPr>
        <w:ind w:left="1440" w:hanging="720"/>
      </w:pPr>
      <w:r>
        <w:t>d</w:t>
      </w:r>
      <w:r w:rsidR="00C47D4A" w:rsidRPr="004A253B">
        <w:t>)</w:t>
      </w:r>
      <w:r w:rsidR="00EB270F" w:rsidRPr="004A253B">
        <w:tab/>
      </w:r>
      <w:r w:rsidR="00C47D4A" w:rsidRPr="004A253B">
        <w:rPr>
          <w:i/>
        </w:rPr>
        <w:t xml:space="preserve">The nonprofit organization shall include the representation of constituencies throughout the State of </w:t>
      </w:r>
      <w:smartTag w:uri="urn:schemas-microsoft-com:office:smarttags" w:element="place">
        <w:smartTag w:uri="urn:schemas-microsoft-com:office:smarttags" w:element="State">
          <w:r w:rsidR="00C47D4A" w:rsidRPr="004A253B">
            <w:rPr>
              <w:i/>
            </w:rPr>
            <w:t>Illinois</w:t>
          </w:r>
        </w:smartTag>
      </w:smartTag>
      <w:r w:rsidR="00C47D4A" w:rsidRPr="004A253B">
        <w:rPr>
          <w:i/>
        </w:rPr>
        <w:t>.</w:t>
      </w:r>
      <w:r w:rsidR="004A253B">
        <w:t xml:space="preserve"> </w:t>
      </w:r>
      <w:r w:rsidR="00C47D4A" w:rsidRPr="004A253B">
        <w:t xml:space="preserve"> [</w:t>
      </w:r>
      <w:r>
        <w:t>20 ILCS 661/10</w:t>
      </w:r>
      <w:r w:rsidR="00C47D4A" w:rsidRPr="004A253B">
        <w:t>]</w:t>
      </w:r>
    </w:p>
    <w:sectPr w:rsidR="00C47D4A" w:rsidRPr="004A253B"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337" w:rsidRDefault="00C52337">
      <w:r>
        <w:separator/>
      </w:r>
    </w:p>
  </w:endnote>
  <w:endnote w:type="continuationSeparator" w:id="0">
    <w:p w:rsidR="00C52337" w:rsidRDefault="00C5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337" w:rsidRDefault="00C52337">
      <w:r>
        <w:separator/>
      </w:r>
    </w:p>
  </w:footnote>
  <w:footnote w:type="continuationSeparator" w:id="0">
    <w:p w:rsidR="00C52337" w:rsidRDefault="00C52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2096"/>
    <w:rsid w:val="00001F1D"/>
    <w:rsid w:val="00011A7D"/>
    <w:rsid w:val="000122C7"/>
    <w:rsid w:val="0001306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24D24"/>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6540"/>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53B"/>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2096"/>
    <w:rsid w:val="00556633"/>
    <w:rsid w:val="0056157E"/>
    <w:rsid w:val="0056501E"/>
    <w:rsid w:val="00571719"/>
    <w:rsid w:val="00571A8B"/>
    <w:rsid w:val="00573770"/>
    <w:rsid w:val="00576975"/>
    <w:rsid w:val="005777E6"/>
    <w:rsid w:val="00586A81"/>
    <w:rsid w:val="005901D4"/>
    <w:rsid w:val="005948A7"/>
    <w:rsid w:val="005A2494"/>
    <w:rsid w:val="005A5E9F"/>
    <w:rsid w:val="005A73F7"/>
    <w:rsid w:val="005D35F3"/>
    <w:rsid w:val="005E03A7"/>
    <w:rsid w:val="005E3D55"/>
    <w:rsid w:val="005F4197"/>
    <w:rsid w:val="00611496"/>
    <w:rsid w:val="006132CE"/>
    <w:rsid w:val="00620BBA"/>
    <w:rsid w:val="006247D4"/>
    <w:rsid w:val="00631875"/>
    <w:rsid w:val="00641AEA"/>
    <w:rsid w:val="006424A4"/>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47F9"/>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63AF"/>
    <w:rsid w:val="00BF78FB"/>
    <w:rsid w:val="00C1038A"/>
    <w:rsid w:val="00C15FD6"/>
    <w:rsid w:val="00C17F24"/>
    <w:rsid w:val="00C2596B"/>
    <w:rsid w:val="00C319B3"/>
    <w:rsid w:val="00C42A93"/>
    <w:rsid w:val="00C4537A"/>
    <w:rsid w:val="00C47D4A"/>
    <w:rsid w:val="00C50195"/>
    <w:rsid w:val="00C52337"/>
    <w:rsid w:val="00C60D0B"/>
    <w:rsid w:val="00C67B51"/>
    <w:rsid w:val="00C72A95"/>
    <w:rsid w:val="00C72C0C"/>
    <w:rsid w:val="00C73CD4"/>
    <w:rsid w:val="00C86122"/>
    <w:rsid w:val="00C9697B"/>
    <w:rsid w:val="00CA1E98"/>
    <w:rsid w:val="00CA2022"/>
    <w:rsid w:val="00CA4E7D"/>
    <w:rsid w:val="00CA7140"/>
    <w:rsid w:val="00CB065C"/>
    <w:rsid w:val="00CB35E0"/>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6499D"/>
    <w:rsid w:val="00E7024C"/>
    <w:rsid w:val="00E7288E"/>
    <w:rsid w:val="00E73826"/>
    <w:rsid w:val="00E7596C"/>
    <w:rsid w:val="00E8064D"/>
    <w:rsid w:val="00E840DC"/>
    <w:rsid w:val="00E92947"/>
    <w:rsid w:val="00EA3AC2"/>
    <w:rsid w:val="00EA55CD"/>
    <w:rsid w:val="00EA6628"/>
    <w:rsid w:val="00EB270F"/>
    <w:rsid w:val="00EB33C3"/>
    <w:rsid w:val="00EB424E"/>
    <w:rsid w:val="00EB5923"/>
    <w:rsid w:val="00EC21B7"/>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D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C47D4A"/>
    <w:pPr>
      <w:autoSpaceDE w:val="0"/>
      <w:autoSpaceDN w:val="0"/>
      <w:adjustRightInd w:val="0"/>
    </w:pPr>
  </w:style>
  <w:style w:type="character" w:styleId="Strong">
    <w:name w:val="Strong"/>
    <w:qFormat/>
    <w:rsid w:val="00C47D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D4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C47D4A"/>
    <w:pPr>
      <w:autoSpaceDE w:val="0"/>
      <w:autoSpaceDN w:val="0"/>
      <w:adjustRightInd w:val="0"/>
    </w:pPr>
  </w:style>
  <w:style w:type="character" w:styleId="Strong">
    <w:name w:val="Strong"/>
    <w:qFormat/>
    <w:rsid w:val="00C47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