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EA" w:rsidRDefault="00730EEA" w:rsidP="00730EEA">
      <w:pPr>
        <w:rPr>
          <w:b/>
        </w:rPr>
      </w:pPr>
      <w:bookmarkStart w:id="0" w:name="_GoBack"/>
      <w:bookmarkEnd w:id="0"/>
    </w:p>
    <w:p w:rsidR="00730EEA" w:rsidRPr="0045134A" w:rsidRDefault="00730EEA" w:rsidP="00730EEA">
      <w:pPr>
        <w:rPr>
          <w:b/>
        </w:rPr>
      </w:pPr>
      <w:r w:rsidRPr="0045134A">
        <w:rPr>
          <w:b/>
        </w:rPr>
        <w:t>Section 545.510  Purpose</w:t>
      </w:r>
    </w:p>
    <w:p w:rsidR="00730EEA" w:rsidRPr="0045134A" w:rsidRDefault="00730EEA" w:rsidP="00730EEA"/>
    <w:p w:rsidR="00EB424E" w:rsidRDefault="00730EEA" w:rsidP="00730EEA">
      <w:r w:rsidRPr="0045134A">
        <w:t xml:space="preserve">In accordance with the general intent of Section 2001 of the Act [20 ILCS 700/2001] the Homeland Security Market Development </w:t>
      </w:r>
      <w:r>
        <w:t xml:space="preserve">Program </w:t>
      </w:r>
      <w:r w:rsidRPr="0045134A">
        <w:t>is intended to support the development and/or application of homeland security-related products or services, conditioned upon these products or services addressing demonstrated needs in homeland security and/or defense.</w:t>
      </w:r>
    </w:p>
    <w:p w:rsidR="00730EEA" w:rsidRDefault="00730EEA" w:rsidP="00730EEA"/>
    <w:p w:rsidR="00730EEA" w:rsidRPr="00D55B37" w:rsidRDefault="00730EEA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1820AB">
        <w:t>8450</w:t>
      </w:r>
      <w:r w:rsidRPr="00D55B37">
        <w:t xml:space="preserve">, effective </w:t>
      </w:r>
      <w:r w:rsidR="001820AB">
        <w:t>April 19, 2006</w:t>
      </w:r>
      <w:r w:rsidRPr="00D55B37">
        <w:t>)</w:t>
      </w:r>
    </w:p>
    <w:sectPr w:rsidR="00730EEA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5FEC">
      <w:r>
        <w:separator/>
      </w:r>
    </w:p>
  </w:endnote>
  <w:endnote w:type="continuationSeparator" w:id="0">
    <w:p w:rsidR="00000000" w:rsidRDefault="0034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5FEC">
      <w:r>
        <w:separator/>
      </w:r>
    </w:p>
  </w:footnote>
  <w:footnote w:type="continuationSeparator" w:id="0">
    <w:p w:rsidR="00000000" w:rsidRDefault="0034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820AB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45FEC"/>
    <w:rsid w:val="00367A2E"/>
    <w:rsid w:val="003D1ECC"/>
    <w:rsid w:val="003F3A28"/>
    <w:rsid w:val="003F5FD7"/>
    <w:rsid w:val="00431CFE"/>
    <w:rsid w:val="00440A56"/>
    <w:rsid w:val="00445A29"/>
    <w:rsid w:val="00464FAE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30EEA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B5122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C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E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E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