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6B7D" w14:textId="77777777" w:rsidR="00A87E14" w:rsidRPr="00EE39AA" w:rsidRDefault="00A87E14" w:rsidP="00A87E14">
      <w:pPr>
        <w:rPr>
          <w:bCs/>
        </w:rPr>
      </w:pPr>
    </w:p>
    <w:p w14:paraId="3A36A76D" w14:textId="77777777" w:rsidR="00A87E14" w:rsidRDefault="00A87E14" w:rsidP="00A87E14">
      <w:pPr>
        <w:rPr>
          <w:b/>
        </w:rPr>
      </w:pPr>
      <w:r>
        <w:rPr>
          <w:b/>
        </w:rPr>
        <w:t>Section 531.55  Allocation of Tax Credits</w:t>
      </w:r>
    </w:p>
    <w:p w14:paraId="5DC1D4BE" w14:textId="77777777" w:rsidR="00A87E14" w:rsidRPr="00EE39AA" w:rsidRDefault="00A87E14" w:rsidP="00A87E14">
      <w:pPr>
        <w:rPr>
          <w:bCs/>
        </w:rPr>
      </w:pPr>
    </w:p>
    <w:p w14:paraId="65AA9A3D" w14:textId="6B3A7003" w:rsidR="00074C2F" w:rsidRDefault="00A87E14" w:rsidP="00A87E14">
      <w:pPr>
        <w:ind w:left="1440" w:hanging="720"/>
      </w:pPr>
      <w:r>
        <w:t>a)</w:t>
      </w:r>
      <w:r>
        <w:tab/>
      </w:r>
      <w:r w:rsidR="00074C2F" w:rsidRPr="00551A31">
        <w:rPr>
          <w:i/>
          <w:iCs/>
        </w:rPr>
        <w:t>For taxable years beginning before January 1, 2024</w:t>
      </w:r>
      <w:r w:rsidR="00551A31">
        <w:rPr>
          <w:i/>
          <w:iCs/>
        </w:rPr>
        <w:t>:</w:t>
      </w:r>
      <w:r w:rsidR="00074C2F">
        <w:t xml:space="preserve"> </w:t>
      </w:r>
    </w:p>
    <w:p w14:paraId="62F2BB34" w14:textId="77777777" w:rsidR="00074C2F" w:rsidRDefault="00074C2F" w:rsidP="00EE39AA"/>
    <w:p w14:paraId="700B562F" w14:textId="6915AE68" w:rsidR="00A87E14" w:rsidRDefault="00074C2F" w:rsidP="00074C2F">
      <w:pPr>
        <w:ind w:left="2160" w:hanging="720"/>
      </w:pPr>
      <w:r>
        <w:t>1)</w:t>
      </w:r>
      <w:r>
        <w:tab/>
      </w:r>
      <w:r w:rsidR="00A87E14" w:rsidRPr="005C338C">
        <w:rPr>
          <w:i/>
        </w:rPr>
        <w:t>The aggregate amount of the tax credits that may be claimed under</w:t>
      </w:r>
      <w:r w:rsidR="00A87E14">
        <w:t xml:space="preserve"> the Angel Investment Credit Program </w:t>
      </w:r>
      <w:r w:rsidR="00A87E14" w:rsidRPr="005C338C">
        <w:rPr>
          <w:i/>
        </w:rPr>
        <w:t xml:space="preserve">for investments made in qualified new business ventures shall be limited </w:t>
      </w:r>
      <w:r>
        <w:rPr>
          <w:i/>
        </w:rPr>
        <w:t>to</w:t>
      </w:r>
      <w:r w:rsidR="00A87E14" w:rsidRPr="005C338C">
        <w:rPr>
          <w:i/>
        </w:rPr>
        <w:t xml:space="preserve"> $10,000,000 per calendar year</w:t>
      </w:r>
      <w:r w:rsidR="00022B03">
        <w:rPr>
          <w:i/>
        </w:rPr>
        <w:t xml:space="preserve">. </w:t>
      </w:r>
      <w:r w:rsidR="00022B03">
        <w:t>[</w:t>
      </w:r>
      <w:r w:rsidR="00A87E14" w:rsidRPr="00234AB8">
        <w:t>35</w:t>
      </w:r>
      <w:r w:rsidR="00A87E14">
        <w:t xml:space="preserve"> </w:t>
      </w:r>
      <w:proofErr w:type="spellStart"/>
      <w:r w:rsidR="00A87E14" w:rsidRPr="00234AB8">
        <w:t>ILCS</w:t>
      </w:r>
      <w:proofErr w:type="spellEnd"/>
      <w:r w:rsidR="00A87E14" w:rsidRPr="00234AB8">
        <w:t xml:space="preserve"> 5/220(</w:t>
      </w:r>
      <w:r w:rsidR="00A87E14">
        <w:t>f</w:t>
      </w:r>
      <w:r w:rsidR="00A87E14" w:rsidRPr="00234AB8">
        <w:t>)]</w:t>
      </w:r>
    </w:p>
    <w:p w14:paraId="7DF64F1E" w14:textId="77777777" w:rsidR="00A87E14" w:rsidRDefault="00A87E14" w:rsidP="00905BBE"/>
    <w:p w14:paraId="6D463073" w14:textId="08FF1197" w:rsidR="00A87E14" w:rsidRDefault="00074C2F" w:rsidP="00074C2F">
      <w:pPr>
        <w:ind w:left="2160" w:hanging="720"/>
      </w:pPr>
      <w:r>
        <w:t>2</w:t>
      </w:r>
      <w:r w:rsidR="00A87E14">
        <w:t>)</w:t>
      </w:r>
      <w:r w:rsidR="00A87E14">
        <w:tab/>
        <w:t xml:space="preserve">Of the </w:t>
      </w:r>
      <w:r>
        <w:t>aggregate amount</w:t>
      </w:r>
      <w:r w:rsidR="00A87E14">
        <w:t xml:space="preserve">, </w:t>
      </w:r>
      <w:r w:rsidR="00A87E14" w:rsidRPr="00DD4F12">
        <w:rPr>
          <w:i/>
        </w:rPr>
        <w:t>$500,000 shall be reserved for investments made</w:t>
      </w:r>
      <w:r w:rsidR="00A87E14">
        <w:rPr>
          <w:i/>
        </w:rPr>
        <w:t xml:space="preserve"> in qualified new business ventures </w:t>
      </w:r>
      <w:r w:rsidR="00642D30">
        <w:rPr>
          <w:i/>
        </w:rPr>
        <w:t>that</w:t>
      </w:r>
      <w:r w:rsidR="00A87E14">
        <w:rPr>
          <w:i/>
        </w:rPr>
        <w:t xml:space="preserve"> are "minority-owned businesses", "</w:t>
      </w:r>
      <w:proofErr w:type="gramStart"/>
      <w:r w:rsidR="00A87E14">
        <w:t>women</w:t>
      </w:r>
      <w:proofErr w:type="gramEnd"/>
      <w:r w:rsidR="00A87E14">
        <w:t>-owned</w:t>
      </w:r>
      <w:r w:rsidR="00A87E14">
        <w:rPr>
          <w:i/>
        </w:rPr>
        <w:t xml:space="preserve"> businesses", or "businesses owned by a person with a disability" (as those terms are used and defined in the Business Enterprise for Minorities, Females, and Persons with Disabilities Act</w:t>
      </w:r>
      <w:r w:rsidR="00A87E14">
        <w:t xml:space="preserve"> </w:t>
      </w:r>
      <w:r w:rsidR="00642D30">
        <w:t>[</w:t>
      </w:r>
      <w:r w:rsidR="00A87E14">
        <w:t xml:space="preserve">30 </w:t>
      </w:r>
      <w:proofErr w:type="spellStart"/>
      <w:r w:rsidR="00A87E14">
        <w:t>ILCS</w:t>
      </w:r>
      <w:proofErr w:type="spellEnd"/>
      <w:r w:rsidR="00A87E14">
        <w:t xml:space="preserve"> 575/2</w:t>
      </w:r>
      <w:r w:rsidR="00642D30">
        <w:t>]</w:t>
      </w:r>
      <w:r w:rsidR="00A87E14">
        <w:t xml:space="preserve">), </w:t>
      </w:r>
      <w:r w:rsidR="00A87E14" w:rsidRPr="00F028D2">
        <w:rPr>
          <w:i/>
        </w:rPr>
        <w:t>and an additional $500,000 shall be reserved for investments made in qualified new business ventures with their principal place of business in counties with a population of not more than 250,000</w:t>
      </w:r>
      <w:r w:rsidR="00A87E14">
        <w:t xml:space="preserve">. </w:t>
      </w:r>
      <w:r w:rsidR="00A87E14" w:rsidRPr="00234AB8">
        <w:t>[35</w:t>
      </w:r>
      <w:r w:rsidR="00A87E14">
        <w:t xml:space="preserve"> </w:t>
      </w:r>
      <w:proofErr w:type="spellStart"/>
      <w:r w:rsidR="00A87E14" w:rsidRPr="00234AB8">
        <w:t>ILCS</w:t>
      </w:r>
      <w:proofErr w:type="spellEnd"/>
      <w:r w:rsidR="00A87E14" w:rsidRPr="00234AB8">
        <w:t xml:space="preserve"> 5/220(</w:t>
      </w:r>
      <w:r w:rsidR="00A87E14">
        <w:t>f</w:t>
      </w:r>
      <w:r w:rsidR="00A87E14" w:rsidRPr="00234AB8">
        <w:t>)]</w:t>
      </w:r>
      <w:r w:rsidR="00A87E14">
        <w:t xml:space="preserve"> </w:t>
      </w:r>
    </w:p>
    <w:p w14:paraId="38BDA40A" w14:textId="25A66264" w:rsidR="00A87E14" w:rsidRDefault="00A87E14" w:rsidP="00905BBE"/>
    <w:p w14:paraId="7B196FDD" w14:textId="3BDB3511" w:rsidR="00074C2F" w:rsidRDefault="00074C2F" w:rsidP="00074C2F">
      <w:pPr>
        <w:ind w:left="1440" w:hanging="720"/>
      </w:pPr>
      <w:r>
        <w:t>b)</w:t>
      </w:r>
      <w:r>
        <w:tab/>
      </w:r>
      <w:r w:rsidRPr="00074C2F">
        <w:rPr>
          <w:i/>
          <w:iCs/>
        </w:rPr>
        <w:t>For the taxable years beginning on or after January 1, 2024:</w:t>
      </w:r>
    </w:p>
    <w:p w14:paraId="638FABF5" w14:textId="19C4CD98" w:rsidR="00074C2F" w:rsidRDefault="00074C2F" w:rsidP="00EE39AA"/>
    <w:p w14:paraId="2E0FEFCD" w14:textId="0F85A349" w:rsidR="00074C2F" w:rsidRDefault="00074C2F" w:rsidP="00074C2F">
      <w:pPr>
        <w:ind w:left="2160" w:hanging="720"/>
      </w:pPr>
      <w:r>
        <w:t>1)</w:t>
      </w:r>
      <w:r>
        <w:tab/>
      </w:r>
      <w:r w:rsidR="00CC3908" w:rsidRPr="00CC3908">
        <w:rPr>
          <w:i/>
          <w:iCs/>
        </w:rPr>
        <w:t>T</w:t>
      </w:r>
      <w:r w:rsidRPr="00074C2F">
        <w:rPr>
          <w:i/>
          <w:iCs/>
        </w:rPr>
        <w:t>he aggregate amount of the tax credits that may be claimed under</w:t>
      </w:r>
      <w:r>
        <w:t xml:space="preserve"> the Angel Investment Credit Program </w:t>
      </w:r>
      <w:r w:rsidRPr="00074C2F">
        <w:rPr>
          <w:i/>
          <w:iCs/>
        </w:rPr>
        <w:t>for investments made in qualified new business ventures shall be limited to $15,000,000 per calendar year</w:t>
      </w:r>
      <w:r w:rsidR="00CC3908">
        <w:rPr>
          <w:i/>
          <w:iCs/>
        </w:rPr>
        <w:t>.</w:t>
      </w:r>
    </w:p>
    <w:p w14:paraId="7DAA6CE9" w14:textId="0E2112C5" w:rsidR="00074C2F" w:rsidRDefault="00074C2F" w:rsidP="00EE39AA"/>
    <w:p w14:paraId="25D9C73D" w14:textId="7A51B9B5" w:rsidR="00074C2F" w:rsidRDefault="00074C2F" w:rsidP="00074C2F">
      <w:pPr>
        <w:ind w:left="2160" w:hanging="720"/>
      </w:pPr>
      <w:r>
        <w:t>2)</w:t>
      </w:r>
      <w:r>
        <w:tab/>
      </w:r>
      <w:r w:rsidRPr="00074C2F">
        <w:rPr>
          <w:i/>
          <w:iCs/>
        </w:rPr>
        <w:t>$2,500,000</w:t>
      </w:r>
      <w:r>
        <w:t xml:space="preserve"> of such aggregate amount </w:t>
      </w:r>
      <w:r w:rsidRPr="00074C2F">
        <w:rPr>
          <w:i/>
          <w:iCs/>
        </w:rPr>
        <w:t xml:space="preserve">shall be reserved for investments made in qualified new business ventures that are minority-owned businesses, as the term is defined in </w:t>
      </w:r>
      <w:r>
        <w:t xml:space="preserve">30 </w:t>
      </w:r>
      <w:proofErr w:type="spellStart"/>
      <w:r>
        <w:t>ILCS</w:t>
      </w:r>
      <w:proofErr w:type="spellEnd"/>
      <w:r>
        <w:t xml:space="preserve"> 575/</w:t>
      </w:r>
      <w:r w:rsidR="00F8408A">
        <w:t>2(A)</w:t>
      </w:r>
      <w:r>
        <w:t>(3).</w:t>
      </w:r>
    </w:p>
    <w:p w14:paraId="5BC4F931" w14:textId="711946FF" w:rsidR="00074C2F" w:rsidRDefault="00074C2F" w:rsidP="00EE39AA"/>
    <w:p w14:paraId="5E4ADBA3" w14:textId="4A22DF78" w:rsidR="00642D30" w:rsidRDefault="00A87E14" w:rsidP="00074C2F">
      <w:pPr>
        <w:ind w:left="1440" w:hanging="720"/>
        <w:rPr>
          <w:i/>
        </w:rPr>
      </w:pPr>
      <w:r>
        <w:t>c)</w:t>
      </w:r>
      <w:r>
        <w:tab/>
      </w:r>
      <w:r w:rsidRPr="001023B6">
        <w:rPr>
          <w:i/>
        </w:rPr>
        <w:t xml:space="preserve">The foregoing annual allowable amounts shall be allocated by the Department, on a per calendar quarter basis and prior to the commencement of each calendar year, in such proportion as determined by the Department, provided that: </w:t>
      </w:r>
    </w:p>
    <w:p w14:paraId="78D8EB68" w14:textId="36E3E3AC" w:rsidR="00642D30" w:rsidRDefault="00642D30" w:rsidP="00EE39AA">
      <w:pPr>
        <w:rPr>
          <w:i/>
        </w:rPr>
      </w:pPr>
    </w:p>
    <w:p w14:paraId="34CBE3E7" w14:textId="6DB3BC6B" w:rsidR="00642D30" w:rsidRDefault="00642D30" w:rsidP="00074C2F">
      <w:pPr>
        <w:ind w:left="2160" w:hanging="720"/>
        <w:rPr>
          <w:i/>
        </w:rPr>
      </w:pPr>
      <w:r w:rsidRPr="00642D30">
        <w:t>1)</w:t>
      </w:r>
      <w:r>
        <w:rPr>
          <w:i/>
        </w:rPr>
        <w:tab/>
      </w:r>
      <w:r w:rsidR="00A87E14" w:rsidRPr="001023B6">
        <w:rPr>
          <w:i/>
        </w:rPr>
        <w:t xml:space="preserve">the amount initially allocated by the Department for any one calendar quarter shall not exceed </w:t>
      </w:r>
      <w:r w:rsidR="00A87E14">
        <w:t>$3,500,000</w:t>
      </w:r>
      <w:r w:rsidR="00A87E14" w:rsidRPr="001023B6">
        <w:rPr>
          <w:i/>
        </w:rPr>
        <w:t xml:space="preserve">; and </w:t>
      </w:r>
    </w:p>
    <w:p w14:paraId="0CF2D6C9" w14:textId="1A08E3BF" w:rsidR="00642D30" w:rsidRDefault="00642D30" w:rsidP="00EE39AA">
      <w:pPr>
        <w:rPr>
          <w:i/>
        </w:rPr>
      </w:pPr>
    </w:p>
    <w:p w14:paraId="5B268388" w14:textId="6B2B1613" w:rsidR="00A87E14" w:rsidRDefault="00642D30" w:rsidP="00642D30">
      <w:pPr>
        <w:ind w:left="2160" w:hanging="720"/>
      </w:pPr>
      <w:r w:rsidRPr="00642D30">
        <w:t>2)</w:t>
      </w:r>
      <w:r>
        <w:rPr>
          <w:i/>
        </w:rPr>
        <w:tab/>
      </w:r>
      <w:r w:rsidR="00A87E14" w:rsidRPr="001023B6">
        <w:rPr>
          <w:i/>
        </w:rPr>
        <w:t>any portion of the allocated allowable amount</w:t>
      </w:r>
      <w:r w:rsidR="00A87E14">
        <w:rPr>
          <w:i/>
        </w:rPr>
        <w:t xml:space="preserve"> </w:t>
      </w:r>
      <w:r w:rsidR="00A87E14" w:rsidRPr="001023B6">
        <w:rPr>
          <w:i/>
        </w:rPr>
        <w:t>remaining unused as of the end of any of the first 2 calendar quarters of a given calendar year shall be rolled into, and added to, the total allocated amount for the next available calendar quarter</w:t>
      </w:r>
      <w:r w:rsidR="00A87E14">
        <w:t xml:space="preserve">. </w:t>
      </w:r>
      <w:r w:rsidR="00A87E14" w:rsidRPr="00234AB8">
        <w:t>[35</w:t>
      </w:r>
      <w:r w:rsidR="00A87E14">
        <w:t xml:space="preserve"> </w:t>
      </w:r>
      <w:proofErr w:type="spellStart"/>
      <w:r w:rsidR="00A87E14" w:rsidRPr="00234AB8">
        <w:t>ILCS</w:t>
      </w:r>
      <w:proofErr w:type="spellEnd"/>
      <w:r w:rsidR="00A87E14" w:rsidRPr="00234AB8">
        <w:t xml:space="preserve"> 5/220(</w:t>
      </w:r>
      <w:r w:rsidR="00A87E14">
        <w:t>f</w:t>
      </w:r>
      <w:r w:rsidR="00A87E14" w:rsidRPr="00234AB8">
        <w:t>)]</w:t>
      </w:r>
    </w:p>
    <w:p w14:paraId="6F90E02E" w14:textId="6EFAC199" w:rsidR="00A87E14" w:rsidRDefault="00A87E14" w:rsidP="00EE39AA"/>
    <w:p w14:paraId="23F53482" w14:textId="398E3B0E" w:rsidR="00A87E14" w:rsidRPr="005C338C" w:rsidRDefault="00A87E14" w:rsidP="00A87E14">
      <w:pPr>
        <w:ind w:left="1440" w:hanging="720"/>
      </w:pPr>
      <w:r>
        <w:t>d)</w:t>
      </w:r>
      <w:r>
        <w:tab/>
        <w:t xml:space="preserve">The Department may roll over any unused credits at the end of the third calendar quarter into the fourth calendar quarter. </w:t>
      </w:r>
    </w:p>
    <w:p w14:paraId="10EC1301" w14:textId="207C64ED" w:rsidR="000174EB" w:rsidRDefault="000174EB" w:rsidP="00EE39AA"/>
    <w:p w14:paraId="5F388D98" w14:textId="557AB3A6" w:rsidR="00074C2F" w:rsidRDefault="00074C2F" w:rsidP="00074C2F">
      <w:pPr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2F18AE">
        <w:t>11949</w:t>
      </w:r>
      <w:r w:rsidRPr="00524821">
        <w:t xml:space="preserve">, effective </w:t>
      </w:r>
      <w:r w:rsidR="002F18AE">
        <w:t>July 29, 2024</w:t>
      </w:r>
      <w:r w:rsidRPr="00524821">
        <w:t>)</w:t>
      </w:r>
    </w:p>
    <w:sectPr w:rsidR="00074C2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A27F2" w14:textId="77777777" w:rsidR="005E3C12" w:rsidRDefault="005E3C12">
      <w:r>
        <w:separator/>
      </w:r>
    </w:p>
  </w:endnote>
  <w:endnote w:type="continuationSeparator" w:id="0">
    <w:p w14:paraId="0F8ECCD8" w14:textId="77777777" w:rsidR="005E3C12" w:rsidRDefault="005E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3C7C4" w14:textId="77777777" w:rsidR="005E3C12" w:rsidRDefault="005E3C12">
      <w:r>
        <w:separator/>
      </w:r>
    </w:p>
  </w:footnote>
  <w:footnote w:type="continuationSeparator" w:id="0">
    <w:p w14:paraId="17995D21" w14:textId="77777777" w:rsidR="005E3C12" w:rsidRDefault="005E3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C1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2B03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C2F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18AE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51B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A31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C12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2D30"/>
    <w:rsid w:val="0064660E"/>
    <w:rsid w:val="00647E1C"/>
    <w:rsid w:val="00651FF5"/>
    <w:rsid w:val="00666006"/>
    <w:rsid w:val="00670B89"/>
    <w:rsid w:val="00672EE7"/>
    <w:rsid w:val="00673BD7"/>
    <w:rsid w:val="00682382"/>
    <w:rsid w:val="00682713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05BBE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14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3F14"/>
    <w:rsid w:val="00B8444F"/>
    <w:rsid w:val="00B86B5A"/>
    <w:rsid w:val="00B919CD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908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740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6C9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39AA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08A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CDDAD"/>
  <w15:chartTrackingRefBased/>
  <w15:docId w15:val="{F7A9DFF7-0689-4B71-BEE3-941B5BE1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7E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2024-07-19T13:20:00Z</dcterms:created>
  <dcterms:modified xsi:type="dcterms:W3CDTF">2024-08-09T15:13:00Z</dcterms:modified>
</cp:coreProperties>
</file>