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3E" w:rsidRDefault="009B503E" w:rsidP="00806454">
      <w:bookmarkStart w:id="0" w:name="_GoBack"/>
      <w:bookmarkEnd w:id="0"/>
    </w:p>
    <w:p w:rsidR="00806454" w:rsidRPr="009B503E" w:rsidRDefault="00806454" w:rsidP="00806454">
      <w:pPr>
        <w:rPr>
          <w:b/>
        </w:rPr>
      </w:pPr>
      <w:r w:rsidRPr="009B503E">
        <w:rPr>
          <w:b/>
        </w:rPr>
        <w:t xml:space="preserve">Section 529.70  Application Approval/Denial </w:t>
      </w:r>
    </w:p>
    <w:p w:rsidR="00806454" w:rsidRPr="00806454" w:rsidRDefault="00806454" w:rsidP="00806454"/>
    <w:p w:rsidR="00806454" w:rsidRPr="00806454" w:rsidRDefault="009B503E" w:rsidP="009B503E">
      <w:pPr>
        <w:ind w:left="1440" w:hanging="720"/>
      </w:pPr>
      <w:r>
        <w:t>a)</w:t>
      </w:r>
      <w:r>
        <w:tab/>
      </w:r>
      <w:r w:rsidR="00806454" w:rsidRPr="00806454">
        <w:t>Applicants shall be notified as to the Department</w:t>
      </w:r>
      <w:r>
        <w:t>'</w:t>
      </w:r>
      <w:r w:rsidR="00806454" w:rsidRPr="00806454">
        <w:t>s evaluation of all completed applications.</w:t>
      </w:r>
      <w:r>
        <w:t xml:space="preserve"> </w:t>
      </w:r>
      <w:r w:rsidR="00806454" w:rsidRPr="00806454">
        <w:t xml:space="preserve"> If the Department denies either the application for the certificate of eligibility or the tax credit certificate, it will specify the reasons for the denial. </w:t>
      </w:r>
    </w:p>
    <w:p w:rsidR="00806454" w:rsidRPr="00806454" w:rsidRDefault="00806454" w:rsidP="009B503E">
      <w:pPr>
        <w:ind w:left="720"/>
      </w:pPr>
    </w:p>
    <w:p w:rsidR="00806454" w:rsidRPr="00806454" w:rsidRDefault="00806454" w:rsidP="009B503E">
      <w:pPr>
        <w:ind w:left="1440" w:hanging="720"/>
      </w:pPr>
      <w:r w:rsidRPr="00806454">
        <w:t>b)</w:t>
      </w:r>
      <w:r w:rsidR="009B503E">
        <w:tab/>
      </w:r>
      <w:r w:rsidRPr="00806454">
        <w:rPr>
          <w:iCs/>
        </w:rPr>
        <w:t>For tax years beginning on or after January 1, 2011, an applicant who has received a certificate of eligibility under the Act and who has sustained the mandatory employment figure is entitled to a tax credit certificate to be used against the taxes imposed under Section 201(a) and (b) of the Illinois Income Tax Act</w:t>
      </w:r>
      <w:r w:rsidRPr="00806454">
        <w:t xml:space="preserve"> [35 ILCS 5/201(a) and (b)]</w:t>
      </w:r>
      <w:r w:rsidR="00EC6A3D">
        <w:t>.</w:t>
      </w:r>
    </w:p>
    <w:sectPr w:rsidR="00806454" w:rsidRPr="008064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89" w:rsidRDefault="00B10789">
      <w:r>
        <w:separator/>
      </w:r>
    </w:p>
  </w:endnote>
  <w:endnote w:type="continuationSeparator" w:id="0">
    <w:p w:rsidR="00B10789" w:rsidRDefault="00B1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89" w:rsidRDefault="00B10789">
      <w:r>
        <w:separator/>
      </w:r>
    </w:p>
  </w:footnote>
  <w:footnote w:type="continuationSeparator" w:id="0">
    <w:p w:rsidR="00B10789" w:rsidRDefault="00B1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1360"/>
    <w:multiLevelType w:val="hybridMultilevel"/>
    <w:tmpl w:val="FD5AFEEE"/>
    <w:lvl w:ilvl="0" w:tplc="8BD00E68">
      <w:start w:val="1"/>
      <w:numFmt w:val="lowerLetter"/>
      <w:lvlText w:val="%1)"/>
      <w:lvlJc w:val="left"/>
      <w:pPr>
        <w:ind w:left="1425" w:hanging="7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4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9C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6BC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601"/>
    <w:rsid w:val="004D6EED"/>
    <w:rsid w:val="004D73D3"/>
    <w:rsid w:val="004E49DF"/>
    <w:rsid w:val="004E513F"/>
    <w:rsid w:val="004F077B"/>
    <w:rsid w:val="005001C5"/>
    <w:rsid w:val="005039E7"/>
    <w:rsid w:val="0050660E"/>
    <w:rsid w:val="00506E2C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454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03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74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78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A3D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8064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8064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