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541" w:rsidRDefault="00CC4541" w:rsidP="008A0EE7">
      <w:pPr>
        <w:widowControl w:val="0"/>
        <w:rPr>
          <w:b/>
        </w:rPr>
      </w:pPr>
    </w:p>
    <w:p w:rsidR="008A0EE7" w:rsidRDefault="008A0EE7" w:rsidP="008A0EE7">
      <w:pPr>
        <w:widowControl w:val="0"/>
        <w:rPr>
          <w:b/>
        </w:rPr>
      </w:pPr>
      <w:r>
        <w:rPr>
          <w:b/>
        </w:rPr>
        <w:t>Section 528.62</w:t>
      </w:r>
      <w:r w:rsidR="002B41AE">
        <w:rPr>
          <w:b/>
        </w:rPr>
        <w:t xml:space="preserve"> </w:t>
      </w:r>
      <w:r>
        <w:rPr>
          <w:b/>
        </w:rPr>
        <w:t xml:space="preserve"> Economic Impact Data</w:t>
      </w:r>
    </w:p>
    <w:p w:rsidR="008A0EE7" w:rsidRDefault="008A0EE7" w:rsidP="008A0EE7">
      <w:pPr>
        <w:widowControl w:val="0"/>
      </w:pPr>
    </w:p>
    <w:p w:rsidR="008A0EE7" w:rsidRDefault="00D565A8" w:rsidP="008A0EE7">
      <w:pPr>
        <w:widowControl w:val="0"/>
      </w:pPr>
      <w:r>
        <w:t>The</w:t>
      </w:r>
      <w:r w:rsidR="008A0EE7">
        <w:t xml:space="preserve"> </w:t>
      </w:r>
      <w:r w:rsidR="002B41AE" w:rsidRPr="002B41AE">
        <w:rPr>
          <w:bCs/>
        </w:rPr>
        <w:t>a</w:t>
      </w:r>
      <w:r w:rsidR="008A0EE7">
        <w:t xml:space="preserve">pplicant or its representative shall use its best efforts in submitting its economic information to the Department related to the following: </w:t>
      </w:r>
    </w:p>
    <w:p w:rsidR="008A0EE7" w:rsidRDefault="008A0EE7" w:rsidP="008A0EE7">
      <w:pPr>
        <w:widowControl w:val="0"/>
      </w:pPr>
    </w:p>
    <w:p w:rsidR="008A0EE7" w:rsidRDefault="008A0EE7" w:rsidP="008A0EE7">
      <w:pPr>
        <w:ind w:left="1440" w:hanging="720"/>
      </w:pPr>
      <w:r>
        <w:t>a)</w:t>
      </w:r>
      <w:r>
        <w:tab/>
        <w:t xml:space="preserve">Jobs Created and Retained.  This information shall document the number of </w:t>
      </w:r>
      <w:r w:rsidR="002B41AE">
        <w:t>j</w:t>
      </w:r>
      <w:r>
        <w:t xml:space="preserve">obs </w:t>
      </w:r>
      <w:r w:rsidR="002B41AE">
        <w:t>c</w:t>
      </w:r>
      <w:r>
        <w:t xml:space="preserve">reated and </w:t>
      </w:r>
      <w:r w:rsidR="002B41AE">
        <w:t>r</w:t>
      </w:r>
      <w:r>
        <w:t>etained for production, talent and vendor type jobs.  Additionally, with respect to the production type of jobs, the applicant must use its best efforts to supply information disclosing the number of production type jobs created and/or  retained and whether the production type jobs were entry, management or skilled labor.</w:t>
      </w:r>
    </w:p>
    <w:p w:rsidR="008A0EE7" w:rsidRDefault="008A0EE7" w:rsidP="008A0EE7"/>
    <w:p w:rsidR="008A0EE7" w:rsidRDefault="008A0EE7" w:rsidP="008A0EE7">
      <w:pPr>
        <w:ind w:left="1440" w:hanging="720"/>
      </w:pPr>
      <w:r>
        <w:t>b)</w:t>
      </w:r>
      <w:r>
        <w:tab/>
        <w:t xml:space="preserve">Production Costs.  This information shall document the amount of production costs in various industries in </w:t>
      </w:r>
      <w:smartTag w:uri="urn:schemas-microsoft-com:office:smarttags" w:element="place">
        <w:smartTag w:uri="urn:schemas-microsoft-com:office:smarttags" w:element="State">
          <w:r>
            <w:t>Illinois</w:t>
          </w:r>
        </w:smartTag>
      </w:smartTag>
      <w:r>
        <w:t xml:space="preserve">.  Industry production costs include, but </w:t>
      </w:r>
      <w:r w:rsidR="002B41AE">
        <w:t>are</w:t>
      </w:r>
      <w:r>
        <w:t xml:space="preserve"> not limited to, vendor expenditures for catering, dry cleaning, janitorial services, maid services, security, transportation, etc.</w:t>
      </w:r>
    </w:p>
    <w:p w:rsidR="00CE6175" w:rsidRDefault="00CE6175" w:rsidP="008A0EE7">
      <w:pPr>
        <w:ind w:left="1440" w:hanging="720"/>
      </w:pPr>
    </w:p>
    <w:p w:rsidR="00CE6175" w:rsidRPr="00D55B37" w:rsidRDefault="00CE6175">
      <w:pPr>
        <w:pStyle w:val="JCARSourceNote"/>
        <w:ind w:left="720"/>
      </w:pPr>
      <w:r w:rsidRPr="00D55B37">
        <w:t xml:space="preserve">(Source:  </w:t>
      </w:r>
      <w:r>
        <w:t>Amended</w:t>
      </w:r>
      <w:r w:rsidRPr="00D55B37">
        <w:t xml:space="preserve"> at </w:t>
      </w:r>
      <w:r>
        <w:t>3</w:t>
      </w:r>
      <w:r w:rsidR="00714856">
        <w:t>7</w:t>
      </w:r>
      <w:r>
        <w:t xml:space="preserve"> I</w:t>
      </w:r>
      <w:r w:rsidRPr="00D55B37">
        <w:t xml:space="preserve">ll. Reg. </w:t>
      </w:r>
      <w:r w:rsidR="00DF1A14">
        <w:t>12010</w:t>
      </w:r>
      <w:r w:rsidRPr="00D55B37">
        <w:t xml:space="preserve">, effective </w:t>
      </w:r>
      <w:bookmarkStart w:id="0" w:name="_GoBack"/>
      <w:r w:rsidR="00DF1A14">
        <w:t>July 12, 2013</w:t>
      </w:r>
      <w:bookmarkEnd w:id="0"/>
      <w:r w:rsidRPr="00D55B37">
        <w:t>)</w:t>
      </w:r>
    </w:p>
    <w:sectPr w:rsidR="00CE6175"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EF2" w:rsidRDefault="002D2EF2">
      <w:r>
        <w:separator/>
      </w:r>
    </w:p>
  </w:endnote>
  <w:endnote w:type="continuationSeparator" w:id="0">
    <w:p w:rsidR="002D2EF2" w:rsidRDefault="002D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EF2" w:rsidRDefault="002D2EF2">
      <w:r>
        <w:separator/>
      </w:r>
    </w:p>
  </w:footnote>
  <w:footnote w:type="continuationSeparator" w:id="0">
    <w:p w:rsidR="002D2EF2" w:rsidRDefault="002D2E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177C"/>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672F1"/>
    <w:rsid w:val="00272138"/>
    <w:rsid w:val="002721C1"/>
    <w:rsid w:val="00272986"/>
    <w:rsid w:val="00274640"/>
    <w:rsid w:val="002760EE"/>
    <w:rsid w:val="002A54F1"/>
    <w:rsid w:val="002A643F"/>
    <w:rsid w:val="002A72C2"/>
    <w:rsid w:val="002A7CB6"/>
    <w:rsid w:val="002B41AE"/>
    <w:rsid w:val="002C5D80"/>
    <w:rsid w:val="002C75E4"/>
    <w:rsid w:val="002D2EF2"/>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24DC"/>
    <w:rsid w:val="00475AE2"/>
    <w:rsid w:val="00483B7F"/>
    <w:rsid w:val="0048457F"/>
    <w:rsid w:val="004925CE"/>
    <w:rsid w:val="00493C66"/>
    <w:rsid w:val="0049486A"/>
    <w:rsid w:val="004A2DF2"/>
    <w:rsid w:val="004B0153"/>
    <w:rsid w:val="004B41BC"/>
    <w:rsid w:val="004B6FF4"/>
    <w:rsid w:val="004D6EED"/>
    <w:rsid w:val="004D73D3"/>
    <w:rsid w:val="004E49DF"/>
    <w:rsid w:val="004E513F"/>
    <w:rsid w:val="004F7911"/>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77C"/>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4856"/>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A0EE7"/>
    <w:rsid w:val="008B56EA"/>
    <w:rsid w:val="008B77D8"/>
    <w:rsid w:val="008C1560"/>
    <w:rsid w:val="008C4FAF"/>
    <w:rsid w:val="008C50AE"/>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0000"/>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0051"/>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38C6"/>
    <w:rsid w:val="00C15FD6"/>
    <w:rsid w:val="00C17F24"/>
    <w:rsid w:val="00C2596B"/>
    <w:rsid w:val="00C319B3"/>
    <w:rsid w:val="00C42A93"/>
    <w:rsid w:val="00C4537A"/>
    <w:rsid w:val="00C50195"/>
    <w:rsid w:val="00C520A7"/>
    <w:rsid w:val="00C60D0B"/>
    <w:rsid w:val="00C67B51"/>
    <w:rsid w:val="00C72A95"/>
    <w:rsid w:val="00C72C0C"/>
    <w:rsid w:val="00C73CD4"/>
    <w:rsid w:val="00C86122"/>
    <w:rsid w:val="00C9697B"/>
    <w:rsid w:val="00CA1E98"/>
    <w:rsid w:val="00CA2022"/>
    <w:rsid w:val="00CA4E7D"/>
    <w:rsid w:val="00CA7140"/>
    <w:rsid w:val="00CB065C"/>
    <w:rsid w:val="00CC13F9"/>
    <w:rsid w:val="00CC4541"/>
    <w:rsid w:val="00CC4FF8"/>
    <w:rsid w:val="00CD3723"/>
    <w:rsid w:val="00CD5413"/>
    <w:rsid w:val="00CE3E7F"/>
    <w:rsid w:val="00CE4292"/>
    <w:rsid w:val="00CE6175"/>
    <w:rsid w:val="00D03A79"/>
    <w:rsid w:val="00D0676C"/>
    <w:rsid w:val="00D1430D"/>
    <w:rsid w:val="00D2155A"/>
    <w:rsid w:val="00D27015"/>
    <w:rsid w:val="00D2776C"/>
    <w:rsid w:val="00D27E4E"/>
    <w:rsid w:val="00D32AA7"/>
    <w:rsid w:val="00D33832"/>
    <w:rsid w:val="00D46468"/>
    <w:rsid w:val="00D55B37"/>
    <w:rsid w:val="00D5634E"/>
    <w:rsid w:val="00D565A8"/>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A14"/>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93132"/>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238D"/>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0EE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0EE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3</cp:revision>
  <dcterms:created xsi:type="dcterms:W3CDTF">2013-07-16T18:19:00Z</dcterms:created>
  <dcterms:modified xsi:type="dcterms:W3CDTF">2013-07-19T19:23:00Z</dcterms:modified>
</cp:coreProperties>
</file>