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D71" w:rsidRDefault="00A81D71" w:rsidP="00A81D71">
      <w:pPr>
        <w:widowControl w:val="0"/>
        <w:autoSpaceDE w:val="0"/>
        <w:autoSpaceDN w:val="0"/>
        <w:adjustRightInd w:val="0"/>
      </w:pPr>
    </w:p>
    <w:p w:rsidR="00305D53" w:rsidRPr="00093935" w:rsidRDefault="00A81D71" w:rsidP="00093935">
      <w:r>
        <w:t>SOURCE:  Emergency rules adopted at 23 Ill. Reg. 10862, effective August 16, 1999, for a maximum of 150 days; emergency expired on January 22,</w:t>
      </w:r>
      <w:r w:rsidR="003C5BEF">
        <w:t xml:space="preserve"> </w:t>
      </w:r>
      <w:r>
        <w:t>2000; adopted at 24 Ill. Reg. 6884, effective April 19, 2000</w:t>
      </w:r>
      <w:r w:rsidR="001D44F4">
        <w:t>; amended at 2</w:t>
      </w:r>
      <w:r w:rsidR="00D96E5E">
        <w:t>9</w:t>
      </w:r>
      <w:r w:rsidR="001D44F4">
        <w:t xml:space="preserve"> Ill. Reg. </w:t>
      </w:r>
      <w:r w:rsidR="00E91152">
        <w:t>1186</w:t>
      </w:r>
      <w:r w:rsidR="001D44F4">
        <w:t xml:space="preserve">, effective </w:t>
      </w:r>
      <w:r w:rsidR="00E91152">
        <w:t>January 5, 2005</w:t>
      </w:r>
      <w:r w:rsidR="004603E0">
        <w:t xml:space="preserve">; amended at 31 Ill. Reg. </w:t>
      </w:r>
      <w:r w:rsidR="005E319A">
        <w:t>8085</w:t>
      </w:r>
      <w:r w:rsidR="004603E0">
        <w:t xml:space="preserve">, effective </w:t>
      </w:r>
      <w:r w:rsidR="005E319A">
        <w:t>May 23, 2007</w:t>
      </w:r>
      <w:r w:rsidR="00E42B51">
        <w:t xml:space="preserve">; amended at 32 Ill. Reg. </w:t>
      </w:r>
      <w:r w:rsidR="003B01D9">
        <w:t>8916</w:t>
      </w:r>
      <w:r w:rsidR="00E42B51">
        <w:t xml:space="preserve">, effective </w:t>
      </w:r>
      <w:r w:rsidR="003B01D9">
        <w:t>June 3, 2008</w:t>
      </w:r>
      <w:r w:rsidR="00305D53">
        <w:t xml:space="preserve">; emergency amendment at 41 Ill. Reg. </w:t>
      </w:r>
      <w:r w:rsidR="00226E76">
        <w:t>13104</w:t>
      </w:r>
      <w:r w:rsidR="00305D53">
        <w:t xml:space="preserve">, effective </w:t>
      </w:r>
      <w:r w:rsidR="00E60F10">
        <w:t xml:space="preserve">October </w:t>
      </w:r>
      <w:r w:rsidR="00831345">
        <w:t>3</w:t>
      </w:r>
      <w:r w:rsidR="00E60F10">
        <w:t>, 2017</w:t>
      </w:r>
      <w:r w:rsidR="00305D53">
        <w:t>, for a maximum of 150 days</w:t>
      </w:r>
      <w:r w:rsidR="00E60F10">
        <w:t>;</w:t>
      </w:r>
      <w:r w:rsidR="00011C3B">
        <w:t xml:space="preserve"> emergency expired March 1, 2018; </w:t>
      </w:r>
      <w:r w:rsidR="00E60F10">
        <w:t>amended at 4</w:t>
      </w:r>
      <w:r w:rsidR="0060572D">
        <w:t>2</w:t>
      </w:r>
      <w:r w:rsidR="00E60F10">
        <w:t xml:space="preserve"> Ill. Reg. </w:t>
      </w:r>
      <w:r w:rsidR="00D24A89">
        <w:t>6320</w:t>
      </w:r>
      <w:r w:rsidR="00E60F10">
        <w:t xml:space="preserve">, effective </w:t>
      </w:r>
      <w:r w:rsidR="00D24A89">
        <w:t>March 20, 2018</w:t>
      </w:r>
      <w:r w:rsidR="00ED6502">
        <w:t>; amended at 4</w:t>
      </w:r>
      <w:r w:rsidR="006261C4">
        <w:t>6</w:t>
      </w:r>
      <w:r w:rsidR="00ED6502">
        <w:t xml:space="preserve"> Ill. Reg. </w:t>
      </w:r>
      <w:r w:rsidR="00D87D18">
        <w:t>1846</w:t>
      </w:r>
      <w:r w:rsidR="00ED6502">
        <w:t xml:space="preserve">, effective </w:t>
      </w:r>
      <w:bookmarkStart w:id="0" w:name="_GoBack"/>
      <w:r w:rsidR="00D87D18">
        <w:t>January 11, 2022</w:t>
      </w:r>
      <w:bookmarkEnd w:id="0"/>
      <w:r w:rsidR="00E60F10">
        <w:t>.</w:t>
      </w:r>
    </w:p>
    <w:sectPr w:rsidR="00305D53" w:rsidRPr="00093935" w:rsidSect="00A81D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D71"/>
    <w:rsid w:val="0000346A"/>
    <w:rsid w:val="00011C3B"/>
    <w:rsid w:val="001D44F4"/>
    <w:rsid w:val="00226E76"/>
    <w:rsid w:val="00305D53"/>
    <w:rsid w:val="003B01D9"/>
    <w:rsid w:val="003C5BEF"/>
    <w:rsid w:val="004603E0"/>
    <w:rsid w:val="005C3366"/>
    <w:rsid w:val="005E319A"/>
    <w:rsid w:val="0060572D"/>
    <w:rsid w:val="006261C4"/>
    <w:rsid w:val="007B0883"/>
    <w:rsid w:val="00802BB6"/>
    <w:rsid w:val="00831345"/>
    <w:rsid w:val="00A81D71"/>
    <w:rsid w:val="00A8295B"/>
    <w:rsid w:val="00D24A89"/>
    <w:rsid w:val="00D87D18"/>
    <w:rsid w:val="00D96E5E"/>
    <w:rsid w:val="00E242F5"/>
    <w:rsid w:val="00E42B51"/>
    <w:rsid w:val="00E60F10"/>
    <w:rsid w:val="00E91152"/>
    <w:rsid w:val="00ED6502"/>
    <w:rsid w:val="00F2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C3C7CF-A776-4700-A551-1ABD5105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D4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23 Ill</vt:lpstr>
    </vt:vector>
  </TitlesOfParts>
  <Company>State of Illinois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23 Ill</dc:title>
  <dc:subject/>
  <dc:creator>Illinois General Assembly</dc:creator>
  <cp:keywords/>
  <dc:description/>
  <cp:lastModifiedBy>Shipley, Melissa A.</cp:lastModifiedBy>
  <cp:revision>15</cp:revision>
  <dcterms:created xsi:type="dcterms:W3CDTF">2012-06-21T22:22:00Z</dcterms:created>
  <dcterms:modified xsi:type="dcterms:W3CDTF">2022-01-28T15:07:00Z</dcterms:modified>
</cp:coreProperties>
</file>