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BAA2" w14:textId="77777777" w:rsidR="000174EB" w:rsidRDefault="000174EB" w:rsidP="00093935"/>
    <w:p w14:paraId="5415DE86" w14:textId="77777777" w:rsidR="009D7C91" w:rsidRPr="00FC1B2B" w:rsidRDefault="009D7C91" w:rsidP="009D7C91">
      <w:pPr>
        <w:rPr>
          <w:b/>
        </w:rPr>
      </w:pPr>
      <w:r w:rsidRPr="00FC1B2B">
        <w:rPr>
          <w:b/>
        </w:rPr>
        <w:t xml:space="preserve">Section </w:t>
      </w:r>
      <w:proofErr w:type="gramStart"/>
      <w:r w:rsidRPr="00FC1B2B">
        <w:rPr>
          <w:b/>
        </w:rPr>
        <w:t>521.110  Noncompliance</w:t>
      </w:r>
      <w:proofErr w:type="gramEnd"/>
      <w:r w:rsidRPr="00FC1B2B">
        <w:rPr>
          <w:b/>
        </w:rPr>
        <w:t xml:space="preserve"> with Memorandum of Understanding</w:t>
      </w:r>
    </w:p>
    <w:p w14:paraId="66069651" w14:textId="77777777" w:rsidR="009D7C91" w:rsidRPr="00FC1B2B" w:rsidRDefault="009D7C91" w:rsidP="009D7C91"/>
    <w:p w14:paraId="25C180E3" w14:textId="05D705D2" w:rsidR="00BD56C6" w:rsidRDefault="009D7C91" w:rsidP="00BD56C6">
      <w:pPr>
        <w:ind w:left="1440" w:hanging="720"/>
      </w:pPr>
      <w:r>
        <w:t>a)</w:t>
      </w:r>
      <w:r>
        <w:tab/>
      </w:r>
      <w:r w:rsidRPr="00FC1B2B">
        <w:t xml:space="preserve">If the Department determines that a certified data center or data center tenant that has received a certificate of exemption or verification for credits under the </w:t>
      </w:r>
      <w:r>
        <w:t>Statute</w:t>
      </w:r>
      <w:r w:rsidRPr="00FC1B2B">
        <w:t xml:space="preserve"> is not complying with the requirements of the MOU or all of the provisions of the </w:t>
      </w:r>
      <w:r>
        <w:t>Statute</w:t>
      </w:r>
      <w:r w:rsidRPr="00FC1B2B">
        <w:t>, the Director shall</w:t>
      </w:r>
      <w:r w:rsidR="00BD56C6">
        <w:t>:</w:t>
      </w:r>
    </w:p>
    <w:p w14:paraId="25070DDA" w14:textId="77777777" w:rsidR="00BD56C6" w:rsidRPr="00FC1B2B" w:rsidRDefault="00BD56C6" w:rsidP="00AB2348"/>
    <w:p w14:paraId="0CE67C41" w14:textId="7CABFC84" w:rsidR="009D7C91" w:rsidRDefault="00BD56C6" w:rsidP="00BD56C6">
      <w:pPr>
        <w:ind w:left="2160" w:hanging="720"/>
      </w:pPr>
      <w:r>
        <w:t>1)</w:t>
      </w:r>
      <w:r>
        <w:tab/>
        <w:t xml:space="preserve">Notify a certified data center or data center tenant, in writing, that </w:t>
      </w:r>
      <w:r w:rsidR="00D56F7B">
        <w:t>its</w:t>
      </w:r>
      <w:r>
        <w:t xml:space="preserve"> certification of exemption</w:t>
      </w:r>
      <w:r w:rsidR="00B04938">
        <w:t xml:space="preserve"> is</w:t>
      </w:r>
      <w:r>
        <w:t xml:space="preserve"> temporarily revoked, the date of revocation, the reason for the revocation, and the option to cure or seek a hearing contesting the revocation;</w:t>
      </w:r>
    </w:p>
    <w:p w14:paraId="17613192" w14:textId="06B75F92" w:rsidR="00BD56C6" w:rsidRDefault="00BD56C6" w:rsidP="00AB2348"/>
    <w:p w14:paraId="43DA19FD" w14:textId="6D035042" w:rsidR="00BD56C6" w:rsidRDefault="00BD56C6" w:rsidP="00BD56C6">
      <w:pPr>
        <w:ind w:left="2160" w:hanging="720"/>
      </w:pPr>
      <w:r>
        <w:t>2)</w:t>
      </w:r>
      <w:r>
        <w:tab/>
        <w:t>Temporarily suspend the exemption, except in instances of noncompliance where the number of employees in new full-time equivalent jobs temporarily falls below the required number.  The data center must provide documentation to the Department sufficient to show current insufficient employment is temporary; and</w:t>
      </w:r>
    </w:p>
    <w:p w14:paraId="73E52C41" w14:textId="39DFBE16" w:rsidR="00BD56C6" w:rsidRDefault="00BD56C6" w:rsidP="00AB2348"/>
    <w:p w14:paraId="578C313A" w14:textId="508856AB" w:rsidR="00BD56C6" w:rsidRDefault="00BD56C6" w:rsidP="00BD56C6">
      <w:pPr>
        <w:ind w:left="2160" w:hanging="720"/>
      </w:pPr>
      <w:r>
        <w:t>3)</w:t>
      </w:r>
      <w:r>
        <w:tab/>
        <w:t>No</w:t>
      </w:r>
      <w:r w:rsidR="00D56F7B">
        <w:t>tify</w:t>
      </w:r>
      <w:r>
        <w:t xml:space="preserve"> the Illinois Department of Revenue of the temporary suspension and the starting date.</w:t>
      </w:r>
    </w:p>
    <w:p w14:paraId="567CCECE" w14:textId="77777777" w:rsidR="00BD56C6" w:rsidRDefault="00BD56C6" w:rsidP="00AB2348"/>
    <w:p w14:paraId="71C28E61" w14:textId="332ADB01" w:rsidR="00BD56C6" w:rsidRDefault="00BD56C6" w:rsidP="00BD56C6">
      <w:pPr>
        <w:ind w:left="1440" w:hanging="720"/>
      </w:pPr>
      <w:r>
        <w:t>b)</w:t>
      </w:r>
      <w:r>
        <w:tab/>
        <w:t>Upon notice of noncompliance, the certified data center will have 30 days to either:</w:t>
      </w:r>
    </w:p>
    <w:p w14:paraId="0C057E9F" w14:textId="49D743DF" w:rsidR="00BD56C6" w:rsidRDefault="00BD56C6" w:rsidP="00AB2348"/>
    <w:p w14:paraId="62539EFF" w14:textId="0E2085EA" w:rsidR="00BD56C6" w:rsidRDefault="00BD56C6" w:rsidP="00C56777">
      <w:pPr>
        <w:ind w:left="2160" w:hanging="720"/>
      </w:pPr>
      <w:r>
        <w:t>1)</w:t>
      </w:r>
      <w:r>
        <w:tab/>
        <w:t>Cure the cause of the noncompliance and provide documentation</w:t>
      </w:r>
      <w:r w:rsidR="00C56777">
        <w:t xml:space="preserve"> sufficient to demonstrate the certified data center has cured the non-compliance, or</w:t>
      </w:r>
    </w:p>
    <w:p w14:paraId="091F2E6B" w14:textId="0C4470DA" w:rsidR="00C56777" w:rsidRDefault="00C56777" w:rsidP="00AB2348"/>
    <w:p w14:paraId="38AA1497" w14:textId="4C48D918" w:rsidR="00C56777" w:rsidRDefault="00C56777" w:rsidP="00C56777">
      <w:pPr>
        <w:ind w:left="2160" w:hanging="720"/>
      </w:pPr>
      <w:r>
        <w:t>2)</w:t>
      </w:r>
      <w:r>
        <w:tab/>
        <w:t>Request a hearing under Article 10 of the Illinois Administrative Procedure Act [5 ILCS 100].</w:t>
      </w:r>
    </w:p>
    <w:p w14:paraId="21BD3EDE" w14:textId="7421999F" w:rsidR="00C56777" w:rsidRDefault="00C56777" w:rsidP="00AB2348"/>
    <w:p w14:paraId="480F53D6" w14:textId="2EDCD9FE" w:rsidR="00C56777" w:rsidRDefault="00C56777" w:rsidP="00C56777">
      <w:pPr>
        <w:ind w:left="1440" w:hanging="720"/>
      </w:pPr>
      <w:r>
        <w:t>c)</w:t>
      </w:r>
      <w:r>
        <w:tab/>
        <w:t xml:space="preserve">If within the 30 days </w:t>
      </w:r>
      <w:r w:rsidR="00B04938">
        <w:t xml:space="preserve">after receipt of the notice described in subsection (a)(1), </w:t>
      </w:r>
      <w:r>
        <w:t>the certified data center provides documentation sufficient t</w:t>
      </w:r>
      <w:r w:rsidR="00D56F7B">
        <w:t>o</w:t>
      </w:r>
      <w:r>
        <w:t xml:space="preserve"> demonstrate cure of the noncompliance, </w:t>
      </w:r>
      <w:r w:rsidR="00B04938">
        <w:t xml:space="preserve">then </w:t>
      </w:r>
      <w:r>
        <w:t>the Director will inform the Illinois Department of Revenue of the date the temporary suspension is lifted.</w:t>
      </w:r>
    </w:p>
    <w:p w14:paraId="645537D1" w14:textId="344B3F1E" w:rsidR="00C56777" w:rsidRDefault="00C56777" w:rsidP="00AB2348"/>
    <w:p w14:paraId="45C134D8" w14:textId="20C67E3E" w:rsidR="00C56777" w:rsidRDefault="00C56777" w:rsidP="00C56777">
      <w:pPr>
        <w:ind w:left="1440" w:hanging="720"/>
      </w:pPr>
      <w:r>
        <w:t>d)</w:t>
      </w:r>
      <w:r>
        <w:tab/>
        <w:t xml:space="preserve">If, after notice and any hearing, the Director determines that a noncompliance event exists, the Director shall issue to the Illinois Department of Revenue notice to that effect, stating the noncompliance date and requesting proceedings be </w:t>
      </w:r>
      <w:r w:rsidR="00123946">
        <w:t>initiated</w:t>
      </w:r>
      <w:r>
        <w:t xml:space="preserve"> to recover wrongfully exempted State taxes or an erroneous refund, within the meaning of the Illinois Income Tax Act.</w:t>
      </w:r>
    </w:p>
    <w:p w14:paraId="27E108BE" w14:textId="7F192C3F" w:rsidR="00C56777" w:rsidRDefault="00C56777" w:rsidP="00AB2348"/>
    <w:p w14:paraId="03C37B2E" w14:textId="0135134E" w:rsidR="00C56777" w:rsidRDefault="00C56777" w:rsidP="00C56777">
      <w:pPr>
        <w:ind w:left="1440" w:hanging="720"/>
      </w:pPr>
      <w:r>
        <w:t>e)</w:t>
      </w:r>
      <w:r>
        <w:tab/>
        <w:t>If a certified data center neither cures the cause of noncompliance nor requests a hearing within the prescribed period, the tempora</w:t>
      </w:r>
      <w:r w:rsidR="00EA3050">
        <w:t>r</w:t>
      </w:r>
      <w:r>
        <w:t xml:space="preserve">y suspension shall become permanent and the Director shall notify the Department of Revenue of the </w:t>
      </w:r>
      <w:r w:rsidR="00123946">
        <w:lastRenderedPageBreak/>
        <w:t>permanent</w:t>
      </w:r>
      <w:r>
        <w:t xml:space="preserve"> revocation and request proceedings be initiated to recover wrongfully exempted State taxes or an erroneous</w:t>
      </w:r>
      <w:r w:rsidR="00EA3050">
        <w:t xml:space="preserve"> refund, within the meaning of the Illinois Income Tax Act.</w:t>
      </w:r>
    </w:p>
    <w:p w14:paraId="40084476" w14:textId="18374972" w:rsidR="00EA3050" w:rsidRDefault="00EA3050" w:rsidP="00AB2348"/>
    <w:p w14:paraId="1C096771" w14:textId="730D550A" w:rsidR="00EA3050" w:rsidRDefault="00EA3050" w:rsidP="00C56777">
      <w:pPr>
        <w:ind w:left="1440" w:hanging="720"/>
      </w:pPr>
      <w:r>
        <w:t>f)</w:t>
      </w:r>
      <w:r>
        <w:tab/>
        <w:t>Alleged noncompliance shall include, but</w:t>
      </w:r>
      <w:r w:rsidR="00D56F7B">
        <w:t xml:space="preserve"> is</w:t>
      </w:r>
      <w:r>
        <w:t xml:space="preserve"> not limited to, the following:</w:t>
      </w:r>
    </w:p>
    <w:p w14:paraId="304BC639" w14:textId="660045A8" w:rsidR="00EA3050" w:rsidRDefault="00EA3050" w:rsidP="00AB2348"/>
    <w:p w14:paraId="337D2CC7" w14:textId="44E9FF7F" w:rsidR="00EA3050" w:rsidRDefault="00EA3050" w:rsidP="00EA3050">
      <w:pPr>
        <w:ind w:left="2160" w:hanging="720"/>
      </w:pPr>
      <w:r>
        <w:t>1)</w:t>
      </w:r>
      <w:r>
        <w:tab/>
        <w:t>a demonstration that the certified data center or data center tenant failed materially to comply with the terms and conditions of the MOU;</w:t>
      </w:r>
    </w:p>
    <w:p w14:paraId="6BFEF811" w14:textId="2F7F9924" w:rsidR="00EA3050" w:rsidRDefault="00EA3050" w:rsidP="00AB2348"/>
    <w:p w14:paraId="4D22C262" w14:textId="3DD089FA" w:rsidR="00EA3050" w:rsidRDefault="00EA3050" w:rsidP="00EA3050">
      <w:pPr>
        <w:ind w:left="2160" w:hanging="720"/>
      </w:pPr>
      <w:r>
        <w:t>2)</w:t>
      </w:r>
      <w:r>
        <w:tab/>
        <w:t>a determination</w:t>
      </w:r>
      <w:r w:rsidR="00B04938">
        <w:t>,</w:t>
      </w:r>
      <w:r>
        <w:t xml:space="preserve"> upon investigation</w:t>
      </w:r>
      <w:r w:rsidR="00B04938">
        <w:t>,</w:t>
      </w:r>
      <w:r>
        <w:t xml:space="preserve"> that the certified data center or data center tenants, or any of their agents or representatives, provided false or misleading information to the Department; or</w:t>
      </w:r>
    </w:p>
    <w:p w14:paraId="5703EE28" w14:textId="4CD45351" w:rsidR="00EA3050" w:rsidRDefault="00EA3050" w:rsidP="00AB2348"/>
    <w:p w14:paraId="088D1BA7" w14:textId="61844ACE" w:rsidR="00EA3050" w:rsidRPr="00FC1B2B" w:rsidRDefault="00EA3050" w:rsidP="00EA3050">
      <w:pPr>
        <w:ind w:left="2160" w:hanging="720"/>
      </w:pPr>
      <w:r>
        <w:t>3)</w:t>
      </w:r>
      <w:r>
        <w:tab/>
        <w:t>a failure t</w:t>
      </w:r>
      <w:r w:rsidR="00D56F7B">
        <w:t>o</w:t>
      </w:r>
      <w:r>
        <w:t xml:space="preserve"> submit annual reports as required by the MOU.</w:t>
      </w:r>
    </w:p>
    <w:sectPr w:rsidR="00EA3050" w:rsidRPr="00FC1B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896C" w14:textId="77777777" w:rsidR="006D38CC" w:rsidRDefault="006D38CC">
      <w:r>
        <w:separator/>
      </w:r>
    </w:p>
  </w:endnote>
  <w:endnote w:type="continuationSeparator" w:id="0">
    <w:p w14:paraId="632EDBAD" w14:textId="77777777" w:rsidR="006D38CC" w:rsidRDefault="006D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700E" w14:textId="77777777" w:rsidR="006D38CC" w:rsidRDefault="006D38CC">
      <w:r>
        <w:separator/>
      </w:r>
    </w:p>
  </w:footnote>
  <w:footnote w:type="continuationSeparator" w:id="0">
    <w:p w14:paraId="109EC5F6" w14:textId="77777777" w:rsidR="006D38CC" w:rsidRDefault="006D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94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8C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C91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34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93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6C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77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F7B"/>
    <w:rsid w:val="00D64B08"/>
    <w:rsid w:val="00D70D8F"/>
    <w:rsid w:val="00D767DE"/>
    <w:rsid w:val="00D76B84"/>
    <w:rsid w:val="00D77DCF"/>
    <w:rsid w:val="00D80203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050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B908D"/>
  <w15:chartTrackingRefBased/>
  <w15:docId w15:val="{8AE30059-0EA6-4436-981E-38557BDA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C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8</cp:revision>
  <dcterms:created xsi:type="dcterms:W3CDTF">2022-03-15T16:57:00Z</dcterms:created>
  <dcterms:modified xsi:type="dcterms:W3CDTF">2023-01-06T15:14:00Z</dcterms:modified>
</cp:coreProperties>
</file>