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21" w:rsidRPr="003C7821" w:rsidRDefault="003C7821" w:rsidP="003C7821"/>
    <w:p w:rsidR="003C7821" w:rsidRPr="003C7821" w:rsidRDefault="003C7821" w:rsidP="003C7821">
      <w:pPr>
        <w:rPr>
          <w:b/>
        </w:rPr>
      </w:pPr>
      <w:r w:rsidRPr="003C7821">
        <w:rPr>
          <w:b/>
        </w:rPr>
        <w:t>Section 520.1280  Noncompliance</w:t>
      </w:r>
    </w:p>
    <w:p w:rsidR="003C7821" w:rsidRPr="003C7821" w:rsidRDefault="003C7821" w:rsidP="003C7821"/>
    <w:p w:rsidR="003C7821" w:rsidRPr="003C7821" w:rsidRDefault="003C7821" w:rsidP="003C7821">
      <w:r w:rsidRPr="003C7821">
        <w:t>The following are violation</w:t>
      </w:r>
      <w:r w:rsidR="001A2807">
        <w:t>s</w:t>
      </w:r>
      <w:r w:rsidRPr="003C7821">
        <w:t xml:space="preserve"> of the Act </w:t>
      </w:r>
      <w:r w:rsidR="00EA528C">
        <w:t xml:space="preserve">and </w:t>
      </w:r>
      <w:r w:rsidRPr="003C7821">
        <w:t>Class A misdemeanor</w:t>
      </w:r>
      <w:r w:rsidR="001A2807">
        <w:t>s</w:t>
      </w:r>
      <w:r w:rsidRPr="003C7821">
        <w:t>:</w:t>
      </w:r>
    </w:p>
    <w:p w:rsidR="003C7821" w:rsidRPr="003C7821" w:rsidRDefault="003C7821" w:rsidP="003C7821"/>
    <w:p w:rsidR="003C7821" w:rsidRPr="003C7821" w:rsidRDefault="003C7821" w:rsidP="003C7821">
      <w:pPr>
        <w:ind w:left="1440" w:hanging="720"/>
      </w:pPr>
      <w:r w:rsidRPr="003C7821">
        <w:t>a)</w:t>
      </w:r>
      <w:r>
        <w:tab/>
      </w:r>
      <w:r w:rsidRPr="0078486A">
        <w:rPr>
          <w:i/>
        </w:rPr>
        <w:t>Any contractor or subcontractor subject to this</w:t>
      </w:r>
      <w:r w:rsidRPr="003C7821">
        <w:t xml:space="preserve"> Subpart, </w:t>
      </w:r>
      <w:r w:rsidRPr="0078486A">
        <w:rPr>
          <w:i/>
        </w:rPr>
        <w:t>and any officer, employee, or agent of</w:t>
      </w:r>
      <w:r w:rsidRPr="003C7821">
        <w:t xml:space="preserve"> the </w:t>
      </w:r>
      <w:r w:rsidRPr="0078486A">
        <w:rPr>
          <w:i/>
        </w:rPr>
        <w:t>contractor or subcontractor, whose duty is to file a certified payroll under</w:t>
      </w:r>
      <w:r w:rsidRPr="003C7821">
        <w:t xml:space="preserve"> Section 520.1250(a)(2) and </w:t>
      </w:r>
      <w:r w:rsidRPr="0078486A">
        <w:rPr>
          <w:i/>
        </w:rPr>
        <w:t>who willfully fails to file</w:t>
      </w:r>
      <w:r w:rsidRPr="003C7821">
        <w:t xml:space="preserve"> that </w:t>
      </w:r>
      <w:r w:rsidRPr="0078486A">
        <w:rPr>
          <w:i/>
        </w:rPr>
        <w:t>certified payroll on or before the</w:t>
      </w:r>
      <w:r w:rsidRPr="003C7821">
        <w:t xml:space="preserve"> 15th day of the calendar month; and </w:t>
      </w:r>
    </w:p>
    <w:p w:rsidR="003C7821" w:rsidRPr="003C7821" w:rsidRDefault="003C7821" w:rsidP="003C7821"/>
    <w:p w:rsidR="003C7821" w:rsidRPr="003C7821" w:rsidRDefault="003C7821" w:rsidP="003C7821">
      <w:pPr>
        <w:ind w:left="1440" w:hanging="720"/>
      </w:pPr>
      <w:r w:rsidRPr="003C7821">
        <w:t>b)</w:t>
      </w:r>
      <w:r>
        <w:tab/>
      </w:r>
      <w:r w:rsidRPr="0078486A">
        <w:rPr>
          <w:i/>
        </w:rPr>
        <w:t>Any person who willfully files a certified payroll that is false as to any material fact.</w:t>
      </w:r>
      <w:r w:rsidRPr="003C7821">
        <w:t xml:space="preserve"> [20 ILCS 655/5.5(j) and 13(d)]</w:t>
      </w:r>
    </w:p>
    <w:p w:rsidR="000174EB" w:rsidRDefault="000174EB" w:rsidP="003C7821"/>
    <w:p w:rsidR="003C7821" w:rsidRPr="003C7821" w:rsidRDefault="00FF0D82" w:rsidP="003C7821">
      <w:pPr>
        <w:ind w:firstLine="720"/>
      </w:pPr>
      <w:r>
        <w:t>(Source:  Added at 46</w:t>
      </w:r>
      <w:r w:rsidR="003C7821">
        <w:t xml:space="preserve"> Ill. Reg. </w:t>
      </w:r>
      <w:r w:rsidR="00BF0F36">
        <w:t>1817</w:t>
      </w:r>
      <w:r w:rsidR="003C7821">
        <w:t xml:space="preserve">, effective </w:t>
      </w:r>
      <w:bookmarkStart w:id="0" w:name="_GoBack"/>
      <w:r w:rsidR="00BF0F36">
        <w:t>January 11, 2022</w:t>
      </w:r>
      <w:bookmarkEnd w:id="0"/>
      <w:r w:rsidR="003C7821">
        <w:t>)</w:t>
      </w:r>
    </w:p>
    <w:sectPr w:rsidR="003C7821" w:rsidRPr="003C78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13A" w:rsidRDefault="0062613A">
      <w:r>
        <w:separator/>
      </w:r>
    </w:p>
  </w:endnote>
  <w:endnote w:type="continuationSeparator" w:id="0">
    <w:p w:rsidR="0062613A" w:rsidRDefault="0062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13A" w:rsidRDefault="0062613A">
      <w:r>
        <w:separator/>
      </w:r>
    </w:p>
  </w:footnote>
  <w:footnote w:type="continuationSeparator" w:id="0">
    <w:p w:rsidR="0062613A" w:rsidRDefault="00626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80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1C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82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13A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86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F3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28C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D8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A4AEF-95C6-4E19-8251-2661EC3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8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2021-11-29T18:31:00Z</dcterms:created>
  <dcterms:modified xsi:type="dcterms:W3CDTF">2022-01-28T15:04:00Z</dcterms:modified>
</cp:coreProperties>
</file>