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52" w:rsidRPr="00480952" w:rsidRDefault="00480952" w:rsidP="00480952"/>
    <w:p w:rsidR="00480952" w:rsidRPr="00480952" w:rsidRDefault="00480952" w:rsidP="00480952">
      <w:pPr>
        <w:rPr>
          <w:b/>
        </w:rPr>
      </w:pPr>
      <w:r w:rsidRPr="00480952">
        <w:rPr>
          <w:b/>
        </w:rPr>
        <w:t>Section 520.1270  Non-Applicant Reporting Requirements</w:t>
      </w:r>
    </w:p>
    <w:p w:rsidR="00480952" w:rsidRPr="00480952" w:rsidRDefault="00480952" w:rsidP="00480952"/>
    <w:p w:rsidR="00480952" w:rsidRPr="00480952" w:rsidRDefault="00480952" w:rsidP="00480952">
      <w:pPr>
        <w:ind w:left="1440" w:hanging="720"/>
      </w:pPr>
      <w:r w:rsidRPr="00480952">
        <w:t>a)</w:t>
      </w:r>
      <w:r>
        <w:tab/>
      </w:r>
      <w:r w:rsidRPr="00480952">
        <w:t xml:space="preserve">For an Enterprise Zone construction jobs project, the designated zone organization shall annually submit to the Department a statement on the program and financial status of any approved project. The designated zone organization shall also submit to the Department an audited financial statement regarding the project. </w:t>
      </w:r>
    </w:p>
    <w:p w:rsidR="00480952" w:rsidRPr="00480952" w:rsidRDefault="00480952" w:rsidP="00480952"/>
    <w:p w:rsidR="00480952" w:rsidRPr="00480952" w:rsidRDefault="00480952" w:rsidP="00480952">
      <w:pPr>
        <w:ind w:firstLine="720"/>
      </w:pPr>
      <w:r w:rsidRPr="00480952">
        <w:t>b)</w:t>
      </w:r>
      <w:r>
        <w:tab/>
      </w:r>
      <w:r w:rsidRPr="00480952">
        <w:t xml:space="preserve">The Department shall annually report and certify to the Department of Revenue:  </w:t>
      </w:r>
    </w:p>
    <w:p w:rsidR="00480952" w:rsidRPr="00480952" w:rsidRDefault="00480952" w:rsidP="00480952"/>
    <w:p w:rsidR="00480952" w:rsidRPr="00480952" w:rsidRDefault="00480952" w:rsidP="00480952">
      <w:pPr>
        <w:ind w:left="2160" w:hanging="720"/>
      </w:pPr>
      <w:r w:rsidRPr="00480952">
        <w:t>1)</w:t>
      </w:r>
      <w:r>
        <w:tab/>
      </w:r>
      <w:r w:rsidRPr="00480952">
        <w:t>The identity of taxpayers that are eligible for a High Impact Business construction jobs credit or an Enterprise Zone construction jobs credit; and</w:t>
      </w:r>
    </w:p>
    <w:p w:rsidR="00480952" w:rsidRPr="00480952" w:rsidRDefault="00480952" w:rsidP="00480952"/>
    <w:p w:rsidR="00480952" w:rsidRPr="00480952" w:rsidRDefault="00480952" w:rsidP="00480952">
      <w:pPr>
        <w:ind w:left="2160" w:hanging="720"/>
      </w:pPr>
      <w:r w:rsidRPr="00480952">
        <w:t>2)</w:t>
      </w:r>
      <w:r>
        <w:tab/>
      </w:r>
      <w:r w:rsidRPr="00480952">
        <w:t>The amount of High Impact Business construction jobs credits and Enterprise Zone construction credits that are claimed pursuant to IITA Section 201.</w:t>
      </w:r>
    </w:p>
    <w:p w:rsidR="000174EB" w:rsidRDefault="000174EB" w:rsidP="00480952"/>
    <w:p w:rsidR="00480952" w:rsidRPr="00480952" w:rsidRDefault="00F43CCD" w:rsidP="00480952">
      <w:pPr>
        <w:ind w:firstLine="720"/>
      </w:pPr>
      <w:r>
        <w:t>(Source:  Added at 46</w:t>
      </w:r>
      <w:r w:rsidR="00480952">
        <w:t xml:space="preserve"> Ill. Reg. </w:t>
      </w:r>
      <w:r w:rsidR="007B4443">
        <w:t>1817</w:t>
      </w:r>
      <w:r w:rsidR="00480952">
        <w:t xml:space="preserve">, effective </w:t>
      </w:r>
      <w:bookmarkStart w:id="0" w:name="_GoBack"/>
      <w:r w:rsidR="007B4443">
        <w:t>January 11, 2022</w:t>
      </w:r>
      <w:bookmarkEnd w:id="0"/>
      <w:r w:rsidR="00480952">
        <w:t>)</w:t>
      </w:r>
    </w:p>
    <w:sectPr w:rsidR="00480952" w:rsidRPr="004809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18" w:rsidRDefault="00AF3D18">
      <w:r>
        <w:separator/>
      </w:r>
    </w:p>
  </w:endnote>
  <w:endnote w:type="continuationSeparator" w:id="0">
    <w:p w:rsidR="00AF3D18" w:rsidRDefault="00AF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18" w:rsidRDefault="00AF3D18">
      <w:r>
        <w:separator/>
      </w:r>
    </w:p>
  </w:footnote>
  <w:footnote w:type="continuationSeparator" w:id="0">
    <w:p w:rsidR="00AF3D18" w:rsidRDefault="00AF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658"/>
    <w:rsid w:val="00475906"/>
    <w:rsid w:val="00475AE2"/>
    <w:rsid w:val="0047794A"/>
    <w:rsid w:val="00477B8E"/>
    <w:rsid w:val="00480952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44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D18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CCD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A65E6-C324-42D2-B750-67708472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2021-11-29T18:31:00Z</dcterms:created>
  <dcterms:modified xsi:type="dcterms:W3CDTF">2022-01-28T15:04:00Z</dcterms:modified>
</cp:coreProperties>
</file>