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D3" w:rsidRPr="00A93FD3" w:rsidRDefault="00A93FD3" w:rsidP="00A93FD3"/>
    <w:p w:rsidR="00A93FD3" w:rsidRPr="00A93FD3" w:rsidRDefault="00A93FD3" w:rsidP="00A93FD3">
      <w:pPr>
        <w:rPr>
          <w:b/>
        </w:rPr>
      </w:pPr>
      <w:r w:rsidRPr="00A93FD3">
        <w:rPr>
          <w:b/>
        </w:rPr>
        <w:t>Section 520.1220  Eligibility</w:t>
      </w:r>
    </w:p>
    <w:p w:rsidR="00A93FD3" w:rsidRPr="00A93FD3" w:rsidRDefault="00A93FD3" w:rsidP="00A93FD3"/>
    <w:p w:rsidR="00A93FD3" w:rsidRPr="00A93FD3" w:rsidRDefault="00A93FD3" w:rsidP="00A93FD3">
      <w:pPr>
        <w:ind w:firstLine="720"/>
      </w:pPr>
      <w:r w:rsidRPr="00A93FD3">
        <w:t>a)</w:t>
      </w:r>
      <w:r>
        <w:tab/>
      </w:r>
      <w:r w:rsidRPr="00A93FD3">
        <w:t>Enterprise Zones</w:t>
      </w:r>
    </w:p>
    <w:p w:rsidR="00A93FD3" w:rsidRPr="00A93FD3" w:rsidRDefault="00A93FD3" w:rsidP="00A93FD3">
      <w:pPr>
        <w:ind w:left="1440"/>
      </w:pPr>
      <w:bookmarkStart w:id="0" w:name="_Hlk41889922"/>
      <w:r w:rsidRPr="00A93FD3">
        <w:t xml:space="preserve">A business entity in a certified Enterprise Zone </w:t>
      </w:r>
      <w:bookmarkEnd w:id="0"/>
      <w:r w:rsidRPr="00A93FD3">
        <w:t>shall be eligible for a jobs tax credit providing the entity has made a minimum eligible capital investment of $10,000,000 in an Enterprise Zone construction jobs project.  The Enterprise Zone construction jobs credit project must be undertaken by the business entity in the course of completing a project that complies with the criteria contained in Section 4 of the Illinois Enterprise Zone Act and is undertaken in a certified Enterprise Zone.</w:t>
      </w:r>
    </w:p>
    <w:p w:rsidR="00A93FD3" w:rsidRPr="00A93FD3" w:rsidRDefault="00A93FD3" w:rsidP="00A93FD3"/>
    <w:p w:rsidR="00A93FD3" w:rsidRPr="00A93FD3" w:rsidRDefault="00A93FD3" w:rsidP="00A93FD3">
      <w:pPr>
        <w:ind w:firstLine="720"/>
      </w:pPr>
      <w:r w:rsidRPr="00A93FD3">
        <w:t>b)</w:t>
      </w:r>
      <w:r>
        <w:tab/>
      </w:r>
      <w:r w:rsidRPr="00A93FD3">
        <w:t>High Impact Business</w:t>
      </w:r>
    </w:p>
    <w:p w:rsidR="00A93FD3" w:rsidRPr="00A93FD3" w:rsidRDefault="00A93FD3" w:rsidP="00A93FD3">
      <w:pPr>
        <w:ind w:left="1440"/>
      </w:pPr>
      <w:r w:rsidRPr="00A93FD3">
        <w:t>A business entity that has been certified as a High Impact Business and is engaged and executing a High Impact Business construction jobs project is eligible to receive a High Impact Business jobs credit for employees employed in the completion of that construction project.</w:t>
      </w:r>
    </w:p>
    <w:p w:rsidR="000174EB" w:rsidRDefault="000174EB" w:rsidP="00093935"/>
    <w:p w:rsidR="00A93FD3" w:rsidRPr="00093935" w:rsidRDefault="00296182" w:rsidP="00A93FD3">
      <w:pPr>
        <w:ind w:firstLine="720"/>
      </w:pPr>
      <w:r>
        <w:t>(Source:  Added at 46</w:t>
      </w:r>
      <w:r w:rsidR="00A93FD3">
        <w:t xml:space="preserve"> Ill. Reg. </w:t>
      </w:r>
      <w:r w:rsidR="006863AB">
        <w:t>1817</w:t>
      </w:r>
      <w:r w:rsidR="00A93FD3">
        <w:t xml:space="preserve">, effective </w:t>
      </w:r>
      <w:bookmarkStart w:id="1" w:name="_GoBack"/>
      <w:r w:rsidR="006863AB">
        <w:t>January 11, 2022</w:t>
      </w:r>
      <w:bookmarkEnd w:id="1"/>
      <w:r w:rsidR="00A93FD3">
        <w:t>)</w:t>
      </w:r>
    </w:p>
    <w:sectPr w:rsidR="00A93FD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8C5" w:rsidRDefault="00CB08C5">
      <w:r>
        <w:separator/>
      </w:r>
    </w:p>
  </w:endnote>
  <w:endnote w:type="continuationSeparator" w:id="0">
    <w:p w:rsidR="00CB08C5" w:rsidRDefault="00CB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8C5" w:rsidRDefault="00CB08C5">
      <w:r>
        <w:separator/>
      </w:r>
    </w:p>
  </w:footnote>
  <w:footnote w:type="continuationSeparator" w:id="0">
    <w:p w:rsidR="00CB08C5" w:rsidRDefault="00CB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18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1B0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3AB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FD3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8C5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F9CB8-E759-453F-A459-F4967407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F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2021-11-29T18:31:00Z</dcterms:created>
  <dcterms:modified xsi:type="dcterms:W3CDTF">2022-01-28T15:04:00Z</dcterms:modified>
</cp:coreProperties>
</file>