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6F" w:rsidRDefault="00E52C6F" w:rsidP="00FA13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1395" w:rsidRDefault="00FA1395" w:rsidP="00FA13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475.420  Buy-Down Rate</w:t>
      </w:r>
      <w:r>
        <w:t xml:space="preserve"> </w:t>
      </w:r>
    </w:p>
    <w:p w:rsidR="00FA1395" w:rsidRDefault="00FA1395" w:rsidP="00FA1395">
      <w:pPr>
        <w:widowControl w:val="0"/>
        <w:autoSpaceDE w:val="0"/>
        <w:autoSpaceDN w:val="0"/>
        <w:adjustRightInd w:val="0"/>
      </w:pPr>
    </w:p>
    <w:p w:rsidR="00FA1395" w:rsidRDefault="00FA1395" w:rsidP="00FA13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 is an unfair or deceptive act to advertise the sale of any motor vehicle at a "buy-down" rate, as that term is defined </w:t>
      </w:r>
      <w:r w:rsidR="0030662C">
        <w:t>in Section 475.110</w:t>
      </w:r>
      <w:r>
        <w:t xml:space="preserve">, without clearly and conspicuously disclosing in the advertisement that the interest rate is not </w:t>
      </w:r>
      <w:r w:rsidR="005F7C59">
        <w:t xml:space="preserve">exclusively </w:t>
      </w:r>
      <w:r>
        <w:t xml:space="preserve">sponsored or subsidized by the manufacturer, if such is, in fact, true. </w:t>
      </w:r>
    </w:p>
    <w:p w:rsidR="002678FF" w:rsidRDefault="002678FF" w:rsidP="00FA1395">
      <w:pPr>
        <w:widowControl w:val="0"/>
        <w:autoSpaceDE w:val="0"/>
        <w:autoSpaceDN w:val="0"/>
        <w:adjustRightInd w:val="0"/>
        <w:ind w:left="1440" w:hanging="720"/>
      </w:pPr>
    </w:p>
    <w:p w:rsidR="00FA1395" w:rsidRDefault="00FA1395" w:rsidP="0044669C">
      <w:pPr>
        <w:widowControl w:val="0"/>
        <w:autoSpaceDE w:val="0"/>
        <w:autoSpaceDN w:val="0"/>
        <w:adjustRightInd w:val="0"/>
        <w:ind w:left="1440"/>
      </w:pPr>
      <w:r>
        <w:t xml:space="preserve">"Manufacturer" includes any subsidiaries of the manufacturer that advertise or offer motor vehicle financing. </w:t>
      </w:r>
    </w:p>
    <w:p w:rsidR="002678FF" w:rsidRDefault="002678FF" w:rsidP="00FA1395">
      <w:pPr>
        <w:widowControl w:val="0"/>
        <w:autoSpaceDE w:val="0"/>
        <w:autoSpaceDN w:val="0"/>
        <w:adjustRightInd w:val="0"/>
        <w:ind w:left="1440" w:hanging="720"/>
      </w:pPr>
    </w:p>
    <w:p w:rsidR="00FA1395" w:rsidRDefault="00FA1395" w:rsidP="00FA13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an unfair or deceptive act to advertise or offer below market finance rates, </w:t>
      </w:r>
      <w:r w:rsidR="002B2317">
        <w:t xml:space="preserve">unless the advertised "buy-down" rate complies with the Federal Truth In Lending Act. </w:t>
      </w:r>
    </w:p>
    <w:p w:rsidR="002B2317" w:rsidRDefault="002B2317" w:rsidP="00FA1395">
      <w:pPr>
        <w:widowControl w:val="0"/>
        <w:autoSpaceDE w:val="0"/>
        <w:autoSpaceDN w:val="0"/>
        <w:adjustRightInd w:val="0"/>
        <w:ind w:left="1440" w:hanging="720"/>
      </w:pPr>
    </w:p>
    <w:p w:rsidR="002B2317" w:rsidRDefault="002B2317">
      <w:pPr>
        <w:pStyle w:val="JCARSourceNote"/>
        <w:ind w:firstLine="720"/>
      </w:pPr>
      <w:r>
        <w:t xml:space="preserve">(Source:  Amended at 27 Ill. Reg. </w:t>
      </w:r>
      <w:r w:rsidR="004B4521">
        <w:t>7960</w:t>
      </w:r>
      <w:r>
        <w:t xml:space="preserve">, effective </w:t>
      </w:r>
      <w:r w:rsidR="004B4521">
        <w:t>April 16, 2003</w:t>
      </w:r>
      <w:r>
        <w:t>)</w:t>
      </w:r>
    </w:p>
    <w:sectPr w:rsidR="002B2317" w:rsidSect="00FA13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1395"/>
    <w:rsid w:val="002678FF"/>
    <w:rsid w:val="002B2317"/>
    <w:rsid w:val="0030662C"/>
    <w:rsid w:val="0044669C"/>
    <w:rsid w:val="004B4521"/>
    <w:rsid w:val="00537CA8"/>
    <w:rsid w:val="005C3366"/>
    <w:rsid w:val="005F7C59"/>
    <w:rsid w:val="007F5B79"/>
    <w:rsid w:val="00855C05"/>
    <w:rsid w:val="00E52C6F"/>
    <w:rsid w:val="00F36E67"/>
    <w:rsid w:val="00FA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2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2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