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526" w:rsidRDefault="005D4526" w:rsidP="005D45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4526" w:rsidRDefault="005D4526" w:rsidP="005D45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440.30  Organization Requirements</w:t>
      </w:r>
      <w:r>
        <w:t xml:space="preserve"> </w:t>
      </w:r>
    </w:p>
    <w:p w:rsidR="005D4526" w:rsidRDefault="005D4526" w:rsidP="005D4526">
      <w:pPr>
        <w:widowControl w:val="0"/>
        <w:autoSpaceDE w:val="0"/>
        <w:autoSpaceDN w:val="0"/>
        <w:adjustRightInd w:val="0"/>
      </w:pPr>
    </w:p>
    <w:p w:rsidR="005D4526" w:rsidRDefault="005D4526" w:rsidP="005D4526">
      <w:pPr>
        <w:widowControl w:val="0"/>
        <w:autoSpaceDE w:val="0"/>
        <w:autoSpaceDN w:val="0"/>
        <w:adjustRightInd w:val="0"/>
      </w:pPr>
      <w:r>
        <w:t xml:space="preserve">The applicant and solicitor must have a written contract or agreement with a bona fide and legitimate law enforcement, police officers' or firefighters' association or organization to solicit advertisements for a publication, in order to qualify for the issuance of a Certificate of Qualification. </w:t>
      </w:r>
    </w:p>
    <w:sectPr w:rsidR="005D4526" w:rsidSect="005D45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4526"/>
    <w:rsid w:val="00435615"/>
    <w:rsid w:val="005C3366"/>
    <w:rsid w:val="005D4526"/>
    <w:rsid w:val="005F7EEB"/>
    <w:rsid w:val="009B7AE0"/>
    <w:rsid w:val="00F7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State of Illinois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