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EF" w:rsidRDefault="00F97FEF" w:rsidP="005F341E">
      <w:pPr>
        <w:rPr>
          <w:b/>
        </w:rPr>
      </w:pPr>
      <w:bookmarkStart w:id="0" w:name="_GoBack"/>
      <w:bookmarkEnd w:id="0"/>
    </w:p>
    <w:p w:rsidR="005F341E" w:rsidRPr="00A47A3F" w:rsidRDefault="005F341E" w:rsidP="005F341E">
      <w:pPr>
        <w:rPr>
          <w:b/>
        </w:rPr>
      </w:pPr>
      <w:r w:rsidRPr="00A47A3F">
        <w:rPr>
          <w:b/>
        </w:rPr>
        <w:t>Section 300.200  Public Notification</w:t>
      </w:r>
    </w:p>
    <w:p w:rsidR="005F341E" w:rsidRPr="005F341E" w:rsidRDefault="005F341E" w:rsidP="005F341E"/>
    <w:p w:rsidR="005F341E" w:rsidRPr="005F341E" w:rsidRDefault="005F341E" w:rsidP="005F341E">
      <w:pPr>
        <w:ind w:left="1440" w:hanging="720"/>
      </w:pPr>
      <w:r w:rsidRPr="005F341E">
        <w:t>a)</w:t>
      </w:r>
      <w:r w:rsidRPr="005F341E">
        <w:tab/>
      </w:r>
      <w:r w:rsidRPr="005F341E">
        <w:rPr>
          <w:i/>
        </w:rPr>
        <w:t>The Commission shall include, on its Internet web site, information to customers regarding their right to be included in the Registry</w:t>
      </w:r>
      <w:r w:rsidRPr="005F341E">
        <w:rPr>
          <w:iCs/>
        </w:rPr>
        <w:t xml:space="preserve"> and the various methods by which they may enroll. (Section 30 of the Act [815 ILCS 402/30])</w:t>
      </w:r>
    </w:p>
    <w:p w:rsidR="005F341E" w:rsidRPr="005F341E" w:rsidRDefault="005F341E" w:rsidP="005F341E">
      <w:pPr>
        <w:ind w:left="1440" w:hanging="720"/>
      </w:pPr>
    </w:p>
    <w:p w:rsidR="005F341E" w:rsidRPr="005F341E" w:rsidRDefault="005F341E" w:rsidP="005F341E">
      <w:pPr>
        <w:ind w:left="1440" w:hanging="720"/>
      </w:pPr>
      <w:r w:rsidRPr="005F341E">
        <w:t>b)</w:t>
      </w:r>
      <w:r w:rsidRPr="005F341E">
        <w:tab/>
        <w:t xml:space="preserve">At least once per year, local exchange telecommunications companies shall notify their customers about the availability </w:t>
      </w:r>
      <w:r w:rsidR="00D21571">
        <w:t xml:space="preserve">from the Commission </w:t>
      </w:r>
      <w:r w:rsidRPr="005F341E">
        <w:t>of</w:t>
      </w:r>
      <w:r w:rsidR="00D21571">
        <w:t>,</w:t>
      </w:r>
      <w:r w:rsidRPr="005F341E">
        <w:t xml:space="preserve"> and instructions for requesting information pertaining to</w:t>
      </w:r>
      <w:r w:rsidR="00D21571">
        <w:t>,</w:t>
      </w:r>
      <w:r w:rsidRPr="005F341E">
        <w:t xml:space="preserve"> the Registry. </w:t>
      </w:r>
      <w:r w:rsidR="00B34103">
        <w:t xml:space="preserve"> </w:t>
      </w:r>
      <w:r w:rsidRPr="005F341E">
        <w:t>Local exchange telecommunications companies shall provide this notice, using language developed by the Commission’s Consumer Services Division, through a message on the customer’s bill, or a notice in the information section of all telephone directories distributed to customers and shall include on their website a link to the Commission’s web page for the Registry.</w:t>
      </w:r>
    </w:p>
    <w:sectPr w:rsidR="005F341E" w:rsidRPr="005F341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406C">
      <w:r>
        <w:separator/>
      </w:r>
    </w:p>
  </w:endnote>
  <w:endnote w:type="continuationSeparator" w:id="0">
    <w:p w:rsidR="00000000" w:rsidRDefault="0038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406C">
      <w:r>
        <w:separator/>
      </w:r>
    </w:p>
  </w:footnote>
  <w:footnote w:type="continuationSeparator" w:id="0">
    <w:p w:rsidR="00000000" w:rsidRDefault="00384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406C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341E"/>
    <w:rsid w:val="005F4571"/>
    <w:rsid w:val="006A2114"/>
    <w:rsid w:val="006D5961"/>
    <w:rsid w:val="00780733"/>
    <w:rsid w:val="007C14B2"/>
    <w:rsid w:val="00801D20"/>
    <w:rsid w:val="00825C45"/>
    <w:rsid w:val="008271B1"/>
    <w:rsid w:val="00832DAA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47A3F"/>
    <w:rsid w:val="00A600AA"/>
    <w:rsid w:val="00A62F7E"/>
    <w:rsid w:val="00AB29C6"/>
    <w:rsid w:val="00AE120A"/>
    <w:rsid w:val="00AE1744"/>
    <w:rsid w:val="00AE5547"/>
    <w:rsid w:val="00B07E7E"/>
    <w:rsid w:val="00B31598"/>
    <w:rsid w:val="00B34103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1571"/>
    <w:rsid w:val="00D55B37"/>
    <w:rsid w:val="00D62188"/>
    <w:rsid w:val="00D735B8"/>
    <w:rsid w:val="00D93C67"/>
    <w:rsid w:val="00E7288E"/>
    <w:rsid w:val="00E95503"/>
    <w:rsid w:val="00EB424E"/>
    <w:rsid w:val="00F43DEE"/>
    <w:rsid w:val="00F97FE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