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D8" w:rsidRDefault="006057D8" w:rsidP="006057D8">
      <w:pPr>
        <w:rPr>
          <w:b/>
        </w:rPr>
      </w:pPr>
      <w:bookmarkStart w:id="0" w:name="_GoBack"/>
      <w:bookmarkEnd w:id="0"/>
    </w:p>
    <w:p w:rsidR="000B5AAC" w:rsidRDefault="006057D8" w:rsidP="006057D8">
      <w:pPr>
        <w:rPr>
          <w:b/>
        </w:rPr>
      </w:pPr>
      <w:r>
        <w:rPr>
          <w:b/>
        </w:rPr>
        <w:t>Section 250.</w:t>
      </w:r>
      <w:r w:rsidRPr="006057D8">
        <w:rPr>
          <w:b/>
        </w:rPr>
        <w:t>1</w:t>
      </w:r>
      <w:r w:rsidR="000B5AAC" w:rsidRPr="006057D8">
        <w:rPr>
          <w:b/>
        </w:rPr>
        <w:t>0  General</w:t>
      </w:r>
    </w:p>
    <w:p w:rsidR="0036536B" w:rsidRDefault="0036536B" w:rsidP="006057D8"/>
    <w:p w:rsidR="000B5AAC" w:rsidRDefault="00331D86" w:rsidP="006057D8">
      <w:r>
        <w:t>This Part</w:t>
      </w:r>
      <w:r w:rsidR="000B5AAC">
        <w:t xml:space="preserve"> provide</w:t>
      </w:r>
      <w:r>
        <w:t>s</w:t>
      </w:r>
      <w:r w:rsidR="000B5AAC">
        <w:t xml:space="preserve"> for enforcement of the Tobacco Product Manufacturers</w:t>
      </w:r>
      <w:r w:rsidR="00D82090">
        <w:t>'</w:t>
      </w:r>
      <w:r w:rsidR="000B5AAC">
        <w:t xml:space="preserve"> Escrow Act [30 ILCS 168], in accordance with the Tobacco </w:t>
      </w:r>
      <w:r w:rsidR="00616363">
        <w:t>Products</w:t>
      </w:r>
      <w:r w:rsidR="000B5AAC">
        <w:t xml:space="preserve"> Manufacturers</w:t>
      </w:r>
      <w:r w:rsidR="00D82090">
        <w:t>'</w:t>
      </w:r>
      <w:r w:rsidR="000B5AAC">
        <w:t xml:space="preserve"> Escrow Enforcement Act</w:t>
      </w:r>
      <w:r w:rsidR="00EE04BE">
        <w:t xml:space="preserve"> </w:t>
      </w:r>
      <w:r w:rsidR="00616363">
        <w:t xml:space="preserve">of 2003 </w:t>
      </w:r>
      <w:r w:rsidR="00EE04BE">
        <w:t xml:space="preserve">[30 ILCS </w:t>
      </w:r>
      <w:r w:rsidR="00616363">
        <w:t>167</w:t>
      </w:r>
      <w:r w:rsidR="00EE04BE">
        <w:t>]</w:t>
      </w:r>
      <w:r>
        <w:t xml:space="preserve"> (see P.A. </w:t>
      </w:r>
      <w:r w:rsidR="00616363">
        <w:t>93-446</w:t>
      </w:r>
      <w:r>
        <w:t>)</w:t>
      </w:r>
      <w:r w:rsidR="000B5AAC">
        <w:t>.  The former Act, passed as a result of the Master Settlement Agreement</w:t>
      </w:r>
      <w:r>
        <w:t xml:space="preserve"> </w:t>
      </w:r>
      <w:r w:rsidR="000B5AAC">
        <w:t xml:space="preserve">(MSA) entered into between 46 states, including </w:t>
      </w:r>
      <w:smartTag w:uri="urn:schemas-microsoft-com:office:smarttags" w:element="State">
        <w:smartTag w:uri="urn:schemas-microsoft-com:office:smarttags" w:element="place">
          <w:r w:rsidR="000B5AAC">
            <w:t>Illinois</w:t>
          </w:r>
        </w:smartTag>
      </w:smartTag>
      <w:r w:rsidR="000B5AAC">
        <w:t xml:space="preserve">, and the major tobacco companies, requires tobacco product manufacturers not participating in the MSA to set up qualified escrow accounts and to deposit funds into </w:t>
      </w:r>
      <w:r w:rsidR="00616363">
        <w:t>those</w:t>
      </w:r>
      <w:r w:rsidR="000B5AAC">
        <w:t xml:space="preserve"> accounts based on the number of manufacturers</w:t>
      </w:r>
      <w:r w:rsidR="00D82090">
        <w:t>'</w:t>
      </w:r>
      <w:r w:rsidR="000B5AAC">
        <w:t xml:space="preserve"> cigarettes sold in each state.  The latter Act provides for enforcement of the escrow obligations.</w:t>
      </w:r>
    </w:p>
    <w:p w:rsidR="00616363" w:rsidRDefault="00616363" w:rsidP="006057D8"/>
    <w:p w:rsidR="00A45E8C" w:rsidRDefault="00A45E8C">
      <w:pPr>
        <w:pStyle w:val="JCARSourceNote"/>
        <w:ind w:firstLine="720"/>
      </w:pPr>
      <w:r>
        <w:t xml:space="preserve">(Source:  Amended at 28 Ill. Reg. </w:t>
      </w:r>
      <w:r w:rsidR="00705D87">
        <w:t>7904</w:t>
      </w:r>
      <w:r>
        <w:t xml:space="preserve">, effective </w:t>
      </w:r>
      <w:r w:rsidR="00705D87">
        <w:t>May 28, 2004</w:t>
      </w:r>
      <w:r>
        <w:t>)</w:t>
      </w:r>
    </w:p>
    <w:sectPr w:rsidR="00A45E8C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0CF4">
      <w:r>
        <w:separator/>
      </w:r>
    </w:p>
  </w:endnote>
  <w:endnote w:type="continuationSeparator" w:id="0">
    <w:p w:rsidR="00000000" w:rsidRDefault="003E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0CF4">
      <w:r>
        <w:separator/>
      </w:r>
    </w:p>
  </w:footnote>
  <w:footnote w:type="continuationSeparator" w:id="0">
    <w:p w:rsidR="00000000" w:rsidRDefault="003E0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Section  250.%1"/>
      <w:lvlJc w:val="left"/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decimal"/>
      <w:suff w:val="nothing"/>
      <w:lvlText w:val="%3)"/>
      <w:lvlJc w:val="left"/>
    </w:lvl>
    <w:lvl w:ilvl="3">
      <w:start w:val="1"/>
      <w:numFmt w:val="upperLetter"/>
      <w:suff w:val="nothing"/>
      <w:lvlText w:val="%4)"/>
      <w:lvlJc w:val="left"/>
    </w:lvl>
    <w:lvl w:ilvl="4">
      <w:start w:val="1"/>
      <w:numFmt w:val="lowerRoman"/>
      <w:suff w:val="nothing"/>
      <w:lvlText w:val="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5AAC"/>
    <w:rsid w:val="000D225F"/>
    <w:rsid w:val="001246D5"/>
    <w:rsid w:val="001714E6"/>
    <w:rsid w:val="001B69E8"/>
    <w:rsid w:val="001C7D95"/>
    <w:rsid w:val="001D1B6C"/>
    <w:rsid w:val="001E3074"/>
    <w:rsid w:val="00225354"/>
    <w:rsid w:val="0022627D"/>
    <w:rsid w:val="002524EC"/>
    <w:rsid w:val="002A643F"/>
    <w:rsid w:val="00331D86"/>
    <w:rsid w:val="00337CEB"/>
    <w:rsid w:val="0036536B"/>
    <w:rsid w:val="00367A2E"/>
    <w:rsid w:val="003E0CF4"/>
    <w:rsid w:val="003E3666"/>
    <w:rsid w:val="003F3A28"/>
    <w:rsid w:val="003F5FD7"/>
    <w:rsid w:val="003F645F"/>
    <w:rsid w:val="00431CFE"/>
    <w:rsid w:val="00451710"/>
    <w:rsid w:val="00477E0B"/>
    <w:rsid w:val="00480E70"/>
    <w:rsid w:val="004D73D3"/>
    <w:rsid w:val="004E428B"/>
    <w:rsid w:val="005001C5"/>
    <w:rsid w:val="0052308E"/>
    <w:rsid w:val="00530BE1"/>
    <w:rsid w:val="00542E97"/>
    <w:rsid w:val="005469CC"/>
    <w:rsid w:val="0056157E"/>
    <w:rsid w:val="0056501E"/>
    <w:rsid w:val="005B536E"/>
    <w:rsid w:val="006057D8"/>
    <w:rsid w:val="00616363"/>
    <w:rsid w:val="006A2114"/>
    <w:rsid w:val="006B6E97"/>
    <w:rsid w:val="00705D87"/>
    <w:rsid w:val="00780733"/>
    <w:rsid w:val="008271B1"/>
    <w:rsid w:val="00831638"/>
    <w:rsid w:val="00837F88"/>
    <w:rsid w:val="0084781C"/>
    <w:rsid w:val="00935A8C"/>
    <w:rsid w:val="0098276C"/>
    <w:rsid w:val="009B4211"/>
    <w:rsid w:val="00A174BB"/>
    <w:rsid w:val="00A2265D"/>
    <w:rsid w:val="00A45E8C"/>
    <w:rsid w:val="00A600AA"/>
    <w:rsid w:val="00AE1744"/>
    <w:rsid w:val="00AE5547"/>
    <w:rsid w:val="00B35D67"/>
    <w:rsid w:val="00B516F7"/>
    <w:rsid w:val="00B6584F"/>
    <w:rsid w:val="00B71177"/>
    <w:rsid w:val="00BF5EF1"/>
    <w:rsid w:val="00C4537A"/>
    <w:rsid w:val="00C7314C"/>
    <w:rsid w:val="00CC13F9"/>
    <w:rsid w:val="00CD3723"/>
    <w:rsid w:val="00CF0511"/>
    <w:rsid w:val="00D55B37"/>
    <w:rsid w:val="00D64794"/>
    <w:rsid w:val="00D82090"/>
    <w:rsid w:val="00D93C67"/>
    <w:rsid w:val="00E7288E"/>
    <w:rsid w:val="00EB424E"/>
    <w:rsid w:val="00EE04BE"/>
    <w:rsid w:val="00F27121"/>
    <w:rsid w:val="00F43DEE"/>
    <w:rsid w:val="00F81E3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A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1">
    <w:name w:val="Level 1"/>
    <w:basedOn w:val="Normal"/>
    <w:rsid w:val="000B5AAC"/>
    <w:pPr>
      <w:widowControl w:val="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A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1">
    <w:name w:val="Level 1"/>
    <w:basedOn w:val="Normal"/>
    <w:rsid w:val="000B5AAC"/>
    <w:pPr>
      <w:widowContro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