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E2" w:rsidRDefault="000B65E2" w:rsidP="003E5C9E">
      <w:pPr>
        <w:widowControl w:val="0"/>
      </w:pPr>
      <w:bookmarkStart w:id="0" w:name="_GoBack"/>
      <w:bookmarkEnd w:id="0"/>
    </w:p>
    <w:p w:rsidR="00600EF7" w:rsidRPr="006F1544" w:rsidRDefault="00600EF7" w:rsidP="003E5C9E">
      <w:pPr>
        <w:widowControl w:val="0"/>
      </w:pPr>
      <w:r w:rsidRPr="006F1544">
        <w:t>Section</w:t>
      </w:r>
    </w:p>
    <w:p w:rsidR="00600EF7" w:rsidRDefault="003E5C9E" w:rsidP="003E5C9E">
      <w:pPr>
        <w:widowControl w:val="0"/>
        <w:ind w:left="1440" w:hanging="1440"/>
      </w:pPr>
      <w:r>
        <w:t>250.10</w:t>
      </w:r>
      <w:r>
        <w:tab/>
      </w:r>
      <w:r w:rsidR="00600EF7" w:rsidRPr="00600EF7">
        <w:t>General</w:t>
      </w:r>
    </w:p>
    <w:p w:rsidR="00600EF7" w:rsidRDefault="003E5C9E" w:rsidP="003E5C9E">
      <w:pPr>
        <w:widowControl w:val="0"/>
        <w:ind w:left="1440" w:hanging="1440"/>
      </w:pPr>
      <w:r>
        <w:t>250.20</w:t>
      </w:r>
      <w:r>
        <w:tab/>
      </w:r>
      <w:r w:rsidR="00600EF7" w:rsidRPr="00600EF7">
        <w:t>Definitions</w:t>
      </w:r>
    </w:p>
    <w:p w:rsidR="00600EF7" w:rsidRDefault="003E5C9E" w:rsidP="003E5C9E">
      <w:pPr>
        <w:widowControl w:val="0"/>
        <w:ind w:left="1440" w:hanging="1440"/>
      </w:pPr>
      <w:r>
        <w:t>250.30</w:t>
      </w:r>
      <w:r>
        <w:tab/>
      </w:r>
      <w:r w:rsidR="00600EF7" w:rsidRPr="00600EF7">
        <w:t>Distributor Filings</w:t>
      </w:r>
    </w:p>
    <w:p w:rsidR="00600EF7" w:rsidRDefault="003E5C9E" w:rsidP="003E5C9E">
      <w:pPr>
        <w:widowControl w:val="0"/>
        <w:ind w:left="1440" w:hanging="1440"/>
      </w:pPr>
      <w:r>
        <w:t>250.40</w:t>
      </w:r>
      <w:r>
        <w:tab/>
      </w:r>
      <w:r w:rsidR="00600EF7" w:rsidRPr="00600EF7">
        <w:t xml:space="preserve">Prohibition of </w:t>
      </w:r>
      <w:r w:rsidR="003C1983">
        <w:t>Distribution</w:t>
      </w:r>
      <w:r w:rsidR="00600EF7" w:rsidRPr="00600EF7">
        <w:t xml:space="preserve"> of </w:t>
      </w:r>
      <w:r w:rsidR="003C1983">
        <w:t xml:space="preserve">Non-Compliant TPM </w:t>
      </w:r>
      <w:r w:rsidR="00600EF7" w:rsidRPr="00600EF7">
        <w:t>Cigarettes</w:t>
      </w:r>
    </w:p>
    <w:p w:rsidR="003C1983" w:rsidRDefault="003E5C9E" w:rsidP="003E5C9E">
      <w:pPr>
        <w:widowControl w:val="0"/>
        <w:ind w:left="1440" w:hanging="1440"/>
      </w:pPr>
      <w:r>
        <w:t>250.50</w:t>
      </w:r>
      <w:r>
        <w:tab/>
      </w:r>
      <w:r w:rsidR="003C1983">
        <w:t>Appointment of Agent for Service of Process</w:t>
      </w:r>
    </w:p>
    <w:p w:rsidR="003C1983" w:rsidRDefault="003C1983" w:rsidP="003E5C9E">
      <w:pPr>
        <w:widowControl w:val="0"/>
        <w:ind w:left="1440" w:hanging="1440"/>
      </w:pPr>
      <w:r>
        <w:t>250.60</w:t>
      </w:r>
      <w:r>
        <w:tab/>
        <w:t>Certification Requirements for Tobacco Product Manufa</w:t>
      </w:r>
      <w:r w:rsidR="00D20F3F">
        <w:t>c</w:t>
      </w:r>
      <w:r>
        <w:t>turers</w:t>
      </w:r>
    </w:p>
    <w:p w:rsidR="003C1983" w:rsidRDefault="003C1983" w:rsidP="003E5C9E">
      <w:pPr>
        <w:widowControl w:val="0"/>
        <w:ind w:left="1440" w:hanging="1440"/>
      </w:pPr>
      <w:r>
        <w:t>250.70</w:t>
      </w:r>
      <w:r>
        <w:tab/>
        <w:t>NPMs Required to Make Quarterly Installment Payments</w:t>
      </w:r>
    </w:p>
    <w:p w:rsidR="003C1983" w:rsidRDefault="003C1983" w:rsidP="003E5C9E">
      <w:pPr>
        <w:widowControl w:val="0"/>
        <w:ind w:left="1440" w:hanging="1440"/>
      </w:pPr>
      <w:r>
        <w:t>250.80</w:t>
      </w:r>
      <w:r>
        <w:tab/>
        <w:t xml:space="preserve">Establishment of Directory of Participating Manufacturers and </w:t>
      </w:r>
      <w:r w:rsidR="00492E17">
        <w:t xml:space="preserve">Directory of </w:t>
      </w:r>
      <w:r>
        <w:t>Compliant NPMs</w:t>
      </w:r>
    </w:p>
    <w:p w:rsidR="003C1983" w:rsidRDefault="003C1983" w:rsidP="003E5C9E">
      <w:pPr>
        <w:widowControl w:val="0"/>
        <w:ind w:left="1440" w:hanging="1440"/>
      </w:pPr>
      <w:r>
        <w:t>250.90</w:t>
      </w:r>
      <w:r>
        <w:tab/>
        <w:t>R</w:t>
      </w:r>
      <w:r w:rsidR="00154981">
        <w:t>e</w:t>
      </w:r>
      <w:r>
        <w:t>lease of Escrow Account Money</w:t>
      </w:r>
    </w:p>
    <w:p w:rsidR="003C1983" w:rsidRDefault="003C1983" w:rsidP="003E5C9E">
      <w:pPr>
        <w:widowControl w:val="0"/>
        <w:ind w:left="1440" w:hanging="1440"/>
      </w:pPr>
      <w:r>
        <w:t>250.100</w:t>
      </w:r>
      <w:r>
        <w:tab/>
        <w:t>Review of AGO Determinations</w:t>
      </w:r>
    </w:p>
    <w:p w:rsidR="003C1983" w:rsidRDefault="003C1983" w:rsidP="003E5C9E">
      <w:pPr>
        <w:widowControl w:val="0"/>
        <w:ind w:left="1440" w:hanging="1440"/>
      </w:pPr>
      <w:r>
        <w:t>250.110</w:t>
      </w:r>
      <w:r>
        <w:tab/>
        <w:t>Violations</w:t>
      </w:r>
    </w:p>
    <w:sectPr w:rsidR="003C1983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550" w:rsidRDefault="00602550">
      <w:r>
        <w:separator/>
      </w:r>
    </w:p>
  </w:endnote>
  <w:endnote w:type="continuationSeparator" w:id="0">
    <w:p w:rsidR="00602550" w:rsidRDefault="0060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550" w:rsidRDefault="00602550">
      <w:r>
        <w:separator/>
      </w:r>
    </w:p>
  </w:footnote>
  <w:footnote w:type="continuationSeparator" w:id="0">
    <w:p w:rsidR="00602550" w:rsidRDefault="00602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B65E2"/>
    <w:rsid w:val="000C2590"/>
    <w:rsid w:val="000D225F"/>
    <w:rsid w:val="00154981"/>
    <w:rsid w:val="001714E6"/>
    <w:rsid w:val="001B69E8"/>
    <w:rsid w:val="001C7D95"/>
    <w:rsid w:val="001D1B6C"/>
    <w:rsid w:val="001E3074"/>
    <w:rsid w:val="00225354"/>
    <w:rsid w:val="0022627D"/>
    <w:rsid w:val="002475FF"/>
    <w:rsid w:val="002524EC"/>
    <w:rsid w:val="002A643F"/>
    <w:rsid w:val="00323366"/>
    <w:rsid w:val="00337CEB"/>
    <w:rsid w:val="00367A2E"/>
    <w:rsid w:val="003B1D62"/>
    <w:rsid w:val="003C1983"/>
    <w:rsid w:val="003E3666"/>
    <w:rsid w:val="003E5C9E"/>
    <w:rsid w:val="003F3A28"/>
    <w:rsid w:val="003F5FD7"/>
    <w:rsid w:val="003F645F"/>
    <w:rsid w:val="004172C8"/>
    <w:rsid w:val="00431CFE"/>
    <w:rsid w:val="00451710"/>
    <w:rsid w:val="00477E0B"/>
    <w:rsid w:val="00492E17"/>
    <w:rsid w:val="004D73D3"/>
    <w:rsid w:val="005001C5"/>
    <w:rsid w:val="0052308E"/>
    <w:rsid w:val="00530BE1"/>
    <w:rsid w:val="00542E97"/>
    <w:rsid w:val="005469CC"/>
    <w:rsid w:val="0056157E"/>
    <w:rsid w:val="0056501E"/>
    <w:rsid w:val="00600EF7"/>
    <w:rsid w:val="00602550"/>
    <w:rsid w:val="006A2114"/>
    <w:rsid w:val="006B5F8F"/>
    <w:rsid w:val="006F1544"/>
    <w:rsid w:val="00780733"/>
    <w:rsid w:val="008271B1"/>
    <w:rsid w:val="00831638"/>
    <w:rsid w:val="00837F88"/>
    <w:rsid w:val="0084781C"/>
    <w:rsid w:val="00935A8C"/>
    <w:rsid w:val="0098276C"/>
    <w:rsid w:val="009B4211"/>
    <w:rsid w:val="00A174BB"/>
    <w:rsid w:val="00A2265D"/>
    <w:rsid w:val="00A600AA"/>
    <w:rsid w:val="00AE1744"/>
    <w:rsid w:val="00AE5547"/>
    <w:rsid w:val="00B35D67"/>
    <w:rsid w:val="00B516F7"/>
    <w:rsid w:val="00B71177"/>
    <w:rsid w:val="00BF5EF1"/>
    <w:rsid w:val="00C4537A"/>
    <w:rsid w:val="00C7314C"/>
    <w:rsid w:val="00CC13F9"/>
    <w:rsid w:val="00CD3723"/>
    <w:rsid w:val="00CF0511"/>
    <w:rsid w:val="00D20F3F"/>
    <w:rsid w:val="00D55B37"/>
    <w:rsid w:val="00D93C67"/>
    <w:rsid w:val="00E7288E"/>
    <w:rsid w:val="00EB424E"/>
    <w:rsid w:val="00EF5719"/>
    <w:rsid w:val="00F27121"/>
    <w:rsid w:val="00F43DEE"/>
    <w:rsid w:val="00F81E3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