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BC3" w:rsidRDefault="00AC7BC3" w:rsidP="00AC7B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7BC3" w:rsidRDefault="00AC7BC3" w:rsidP="00AC7BC3">
      <w:pPr>
        <w:widowControl w:val="0"/>
        <w:autoSpaceDE w:val="0"/>
        <w:autoSpaceDN w:val="0"/>
        <w:adjustRightInd w:val="0"/>
        <w:jc w:val="center"/>
      </w:pPr>
      <w:r>
        <w:t>SUBPART G:  AREA FRANCHISE AND SUBFRANCHISE REGISTRATION REQUIREMENTS – RESPONSIBILITIES FOR FILING</w:t>
      </w:r>
    </w:p>
    <w:sectPr w:rsidR="00AC7BC3" w:rsidSect="00AC7BC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7BC3"/>
    <w:rsid w:val="0026180A"/>
    <w:rsid w:val="00660F59"/>
    <w:rsid w:val="00A3572B"/>
    <w:rsid w:val="00AB6AB0"/>
    <w:rsid w:val="00AC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AREA FRANCHISE AND SUBFRANCHISE REGISTRATION REQUIREMENTS – RESPONSIBILITIES FOR FILING</vt:lpstr>
    </vt:vector>
  </TitlesOfParts>
  <Company>State of Illinois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AREA FRANCHISE AND SUBFRANCHISE REGISTRATION REQUIREMENTS – RESPONSIBILITIES FOR FILING</dc:title>
  <dc:subject/>
  <dc:creator>ThomasVD</dc:creator>
  <cp:keywords/>
  <dc:description/>
  <cp:lastModifiedBy>Roberts, John</cp:lastModifiedBy>
  <cp:revision>3</cp:revision>
  <dcterms:created xsi:type="dcterms:W3CDTF">2012-06-21T22:07:00Z</dcterms:created>
  <dcterms:modified xsi:type="dcterms:W3CDTF">2012-06-21T22:07:00Z</dcterms:modified>
</cp:coreProperties>
</file>