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ED0" w:rsidRDefault="00452ED0" w:rsidP="00452ED0">
      <w:pPr>
        <w:widowControl w:val="0"/>
        <w:autoSpaceDE w:val="0"/>
        <w:autoSpaceDN w:val="0"/>
        <w:adjustRightInd w:val="0"/>
      </w:pPr>
      <w:bookmarkStart w:id="0" w:name="_GoBack"/>
      <w:bookmarkEnd w:id="0"/>
    </w:p>
    <w:p w:rsidR="00452ED0" w:rsidRDefault="00452ED0" w:rsidP="00452ED0">
      <w:pPr>
        <w:widowControl w:val="0"/>
        <w:autoSpaceDE w:val="0"/>
        <w:autoSpaceDN w:val="0"/>
        <w:adjustRightInd w:val="0"/>
      </w:pPr>
      <w:r>
        <w:rPr>
          <w:b/>
          <w:bCs/>
        </w:rPr>
        <w:t>Section 200.609  Waiver</w:t>
      </w:r>
      <w:r>
        <w:t xml:space="preserve"> </w:t>
      </w:r>
    </w:p>
    <w:p w:rsidR="00452ED0" w:rsidRDefault="00452ED0" w:rsidP="00452ED0">
      <w:pPr>
        <w:widowControl w:val="0"/>
        <w:autoSpaceDE w:val="0"/>
        <w:autoSpaceDN w:val="0"/>
        <w:adjustRightInd w:val="0"/>
      </w:pPr>
    </w:p>
    <w:p w:rsidR="00452ED0" w:rsidRDefault="00452ED0" w:rsidP="00452ED0">
      <w:pPr>
        <w:widowControl w:val="0"/>
        <w:autoSpaceDE w:val="0"/>
        <w:autoSpaceDN w:val="0"/>
        <w:adjustRightInd w:val="0"/>
      </w:pPr>
      <w:r>
        <w:t xml:space="preserve">No franchisor shall attempt to circumvent compliance with the Act by requiring a franchisee to execute any document evidencing waiver of any right granted by the Act as described in Section 41 of the Act.  This prohibition against waiver includes, but is not limited to, statements involving unregistered earnings claims, timely disclosure, warranty, material misrepresentations or limitation of liability. </w:t>
      </w:r>
    </w:p>
    <w:p w:rsidR="00452ED0" w:rsidRDefault="00452ED0" w:rsidP="00452ED0">
      <w:pPr>
        <w:widowControl w:val="0"/>
        <w:autoSpaceDE w:val="0"/>
        <w:autoSpaceDN w:val="0"/>
        <w:adjustRightInd w:val="0"/>
      </w:pPr>
    </w:p>
    <w:p w:rsidR="00452ED0" w:rsidRDefault="00452ED0" w:rsidP="00452ED0">
      <w:pPr>
        <w:widowControl w:val="0"/>
        <w:autoSpaceDE w:val="0"/>
        <w:autoSpaceDN w:val="0"/>
        <w:adjustRightInd w:val="0"/>
        <w:ind w:left="1440" w:hanging="720"/>
      </w:pPr>
      <w:r>
        <w:t xml:space="preserve">(Source:  Added at 19 Ill. Reg. 16950, effective January 1, 1996) </w:t>
      </w:r>
    </w:p>
    <w:sectPr w:rsidR="00452ED0" w:rsidSect="00452E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2ED0"/>
    <w:rsid w:val="001678D1"/>
    <w:rsid w:val="003D631F"/>
    <w:rsid w:val="00452ED0"/>
    <w:rsid w:val="00A63F7F"/>
    <w:rsid w:val="00E5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