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DD3" w:rsidRDefault="00A67DD3" w:rsidP="00CA20A0">
      <w:pPr>
        <w:widowControl w:val="0"/>
        <w:autoSpaceDE w:val="0"/>
        <w:autoSpaceDN w:val="0"/>
        <w:adjustRightInd w:val="0"/>
      </w:pPr>
      <w:bookmarkStart w:id="0" w:name="_GoBack"/>
      <w:bookmarkEnd w:id="0"/>
    </w:p>
    <w:p w:rsidR="00A67DD3" w:rsidRDefault="00A67DD3" w:rsidP="00CA20A0">
      <w:pPr>
        <w:widowControl w:val="0"/>
        <w:autoSpaceDE w:val="0"/>
        <w:autoSpaceDN w:val="0"/>
        <w:adjustRightInd w:val="0"/>
      </w:pPr>
      <w:r>
        <w:rPr>
          <w:b/>
          <w:bCs/>
        </w:rPr>
        <w:t xml:space="preserve">Section 178.130  Standards </w:t>
      </w:r>
      <w:r w:rsidR="00361650">
        <w:rPr>
          <w:b/>
          <w:bCs/>
        </w:rPr>
        <w:t>–</w:t>
      </w:r>
      <w:r>
        <w:rPr>
          <w:b/>
          <w:bCs/>
        </w:rPr>
        <w:t xml:space="preserve"> Conflicting Names</w:t>
      </w:r>
      <w:r>
        <w:t xml:space="preserve"> </w:t>
      </w:r>
    </w:p>
    <w:p w:rsidR="00A67DD3" w:rsidRDefault="00A67DD3" w:rsidP="00CA20A0">
      <w:pPr>
        <w:widowControl w:val="0"/>
        <w:autoSpaceDE w:val="0"/>
        <w:autoSpaceDN w:val="0"/>
        <w:adjustRightInd w:val="0"/>
      </w:pPr>
    </w:p>
    <w:p w:rsidR="00A67DD3" w:rsidRDefault="00A67DD3" w:rsidP="00CA20A0">
      <w:pPr>
        <w:widowControl w:val="0"/>
        <w:autoSpaceDE w:val="0"/>
        <w:autoSpaceDN w:val="0"/>
        <w:adjustRightInd w:val="0"/>
      </w:pPr>
      <w:r>
        <w:t>A limited liability company name shall be distinguishable upon the record of the Secretary of State, Department of Business Services, Limited Liability Company Division, from the limited liability company name or any assumed limited liability company name of any domestic or foreign limited liability company</w:t>
      </w:r>
      <w:r w:rsidR="00D24906">
        <w:t xml:space="preserve"> or domestic</w:t>
      </w:r>
      <w:r w:rsidR="00726619">
        <w:t xml:space="preserve"> or foreign</w:t>
      </w:r>
      <w:r w:rsidR="00D24906">
        <w:t xml:space="preserve"> corporation name or assumed name</w:t>
      </w:r>
      <w:r>
        <w:t xml:space="preserve"> in existence and on record or from any name reserved or registered. </w:t>
      </w:r>
    </w:p>
    <w:p w:rsidR="000D0C65" w:rsidRDefault="000D0C65" w:rsidP="00CA20A0">
      <w:pPr>
        <w:widowControl w:val="0"/>
        <w:autoSpaceDE w:val="0"/>
        <w:autoSpaceDN w:val="0"/>
        <w:adjustRightInd w:val="0"/>
      </w:pPr>
    </w:p>
    <w:p w:rsidR="000D0C65" w:rsidRPr="00D55B37" w:rsidRDefault="000D0C65" w:rsidP="00CA20A0">
      <w:pPr>
        <w:pStyle w:val="JCARSourceNote"/>
        <w:ind w:firstLine="720"/>
      </w:pPr>
      <w:r w:rsidRPr="00D55B37">
        <w:t xml:space="preserve">(Source:  </w:t>
      </w:r>
      <w:r>
        <w:t>Amended</w:t>
      </w:r>
      <w:r w:rsidRPr="00D55B37">
        <w:t xml:space="preserve"> at 2</w:t>
      </w:r>
      <w:r w:rsidR="00361650">
        <w:t>7</w:t>
      </w:r>
      <w:r w:rsidRPr="00D55B37">
        <w:t xml:space="preserve"> Ill. Reg. </w:t>
      </w:r>
      <w:r w:rsidR="002156E7">
        <w:t>8884</w:t>
      </w:r>
      <w:r w:rsidRPr="00D55B37">
        <w:t xml:space="preserve">, effective </w:t>
      </w:r>
      <w:r w:rsidR="002156E7">
        <w:t>May 19, 2003</w:t>
      </w:r>
      <w:r w:rsidRPr="00D55B37">
        <w:t>)</w:t>
      </w:r>
    </w:p>
    <w:sectPr w:rsidR="000D0C65" w:rsidRPr="00D55B37" w:rsidSect="00CA20A0">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67DD3"/>
    <w:rsid w:val="000D0C65"/>
    <w:rsid w:val="002156E7"/>
    <w:rsid w:val="00361650"/>
    <w:rsid w:val="003D4F8A"/>
    <w:rsid w:val="00636130"/>
    <w:rsid w:val="00726619"/>
    <w:rsid w:val="00922872"/>
    <w:rsid w:val="00A67DD3"/>
    <w:rsid w:val="00CA20A0"/>
    <w:rsid w:val="00D24906"/>
    <w:rsid w:val="00D84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D0C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D0C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178</vt:lpstr>
    </vt:vector>
  </TitlesOfParts>
  <Company>General Assembly</Company>
  <LinksUpToDate>false</LinksUpToDate>
  <CharactersWithSpaces>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178</dc:title>
  <dc:subject/>
  <dc:creator>SchnappMA</dc:creator>
  <cp:keywords/>
  <dc:description/>
  <cp:lastModifiedBy>Roberts, John</cp:lastModifiedBy>
  <cp:revision>3</cp:revision>
  <dcterms:created xsi:type="dcterms:W3CDTF">2012-06-21T22:04:00Z</dcterms:created>
  <dcterms:modified xsi:type="dcterms:W3CDTF">2012-06-21T22:04:00Z</dcterms:modified>
</cp:coreProperties>
</file>