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4B73" w14:textId="77777777" w:rsidR="00DB3D0F" w:rsidRPr="00DB3D0F" w:rsidRDefault="00DB3D0F" w:rsidP="00DB3D0F">
      <w:pPr>
        <w:widowControl w:val="0"/>
      </w:pPr>
    </w:p>
    <w:p w14:paraId="62A2C513" w14:textId="02A0187E" w:rsidR="00DB3D0F" w:rsidRPr="00671FEF" w:rsidRDefault="00DB3D0F" w:rsidP="00DB3D0F">
      <w:pPr>
        <w:widowControl w:val="0"/>
        <w:rPr>
          <w:b/>
          <w:bCs/>
        </w:rPr>
      </w:pPr>
      <w:r w:rsidRPr="00671FEF">
        <w:rPr>
          <w:b/>
          <w:bCs/>
        </w:rPr>
        <w:t xml:space="preserve">Section </w:t>
      </w:r>
      <w:proofErr w:type="gramStart"/>
      <w:r w:rsidRPr="00671FEF">
        <w:rPr>
          <w:b/>
          <w:bCs/>
        </w:rPr>
        <w:t>176.1000  Definitions</w:t>
      </w:r>
      <w:proofErr w:type="gramEnd"/>
      <w:r w:rsidRPr="00671FEF">
        <w:rPr>
          <w:b/>
          <w:bCs/>
        </w:rPr>
        <w:t xml:space="preserve"> </w:t>
      </w:r>
    </w:p>
    <w:p w14:paraId="196F6310" w14:textId="77777777" w:rsidR="00DB3D0F" w:rsidRPr="00671FEF" w:rsidRDefault="00DB3D0F" w:rsidP="00DB3D0F">
      <w:pPr>
        <w:widowControl w:val="0"/>
      </w:pPr>
    </w:p>
    <w:p w14:paraId="61382BA3" w14:textId="0DA81301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Act</w:t>
      </w:r>
      <w:r>
        <w:t>"</w:t>
      </w:r>
      <w:r w:rsidR="00DB3D0F" w:rsidRPr="00671FEF">
        <w:t xml:space="preserve"> means the Illinois Notary </w:t>
      </w:r>
      <w:r w:rsidR="00DB3D0F">
        <w:t xml:space="preserve">Public </w:t>
      </w:r>
      <w:r w:rsidR="00DB3D0F" w:rsidRPr="00671FEF">
        <w:t xml:space="preserve">Act [5 </w:t>
      </w:r>
      <w:proofErr w:type="spellStart"/>
      <w:r w:rsidR="00DB3D0F" w:rsidRPr="00671FEF">
        <w:t>ILCS</w:t>
      </w:r>
      <w:proofErr w:type="spellEnd"/>
      <w:r w:rsidR="00DB3D0F" w:rsidRPr="00671FEF">
        <w:t xml:space="preserve"> 312].</w:t>
      </w:r>
    </w:p>
    <w:p w14:paraId="42EEE95A" w14:textId="77777777" w:rsidR="00DB3D0F" w:rsidRPr="009F7ABE" w:rsidRDefault="00DB3D0F" w:rsidP="004E0942">
      <w:pPr>
        <w:widowControl w:val="0"/>
      </w:pPr>
    </w:p>
    <w:p w14:paraId="627AF311" w14:textId="4F4A635D" w:rsidR="00DB3D0F" w:rsidRPr="009F7ABE" w:rsidRDefault="00172C8A" w:rsidP="00DB3D0F">
      <w:pPr>
        <w:widowControl w:val="0"/>
        <w:ind w:left="1440"/>
      </w:pPr>
      <w:r>
        <w:rPr>
          <w:i/>
        </w:rPr>
        <w:t>"</w:t>
      </w:r>
      <w:r w:rsidR="00DB3D0F" w:rsidRPr="009F7ABE">
        <w:rPr>
          <w:i/>
        </w:rPr>
        <w:t>Contested case</w:t>
      </w:r>
      <w:r>
        <w:rPr>
          <w:i/>
        </w:rPr>
        <w:t>"</w:t>
      </w:r>
      <w:r w:rsidR="00DB3D0F" w:rsidRPr="009F7ABE">
        <w:t xml:space="preserve"> </w:t>
      </w:r>
      <w:r w:rsidR="00DB3D0F" w:rsidRPr="009F7ABE">
        <w:rPr>
          <w:i/>
        </w:rPr>
        <w:t xml:space="preserve">means an adjudicatory proceeding </w:t>
      </w:r>
      <w:r w:rsidR="00DB3D0F" w:rsidRPr="009F7ABE">
        <w:t>conducted by the Department of Administrative Hearings</w:t>
      </w:r>
      <w:r w:rsidR="00DB3D0F" w:rsidRPr="009F7ABE">
        <w:rPr>
          <w:i/>
        </w:rPr>
        <w:t xml:space="preserve"> in which the individual legal rights, duties, or privileges of a party are required by law to be determined by </w:t>
      </w:r>
      <w:r w:rsidR="00DB3D0F" w:rsidRPr="009F7ABE">
        <w:t>the Secretary of State</w:t>
      </w:r>
      <w:r w:rsidR="00DB3D0F" w:rsidRPr="009F7ABE">
        <w:rPr>
          <w:i/>
        </w:rPr>
        <w:t xml:space="preserve"> only after an opportunity for a hearing.</w:t>
      </w:r>
      <w:r w:rsidR="00DB3D0F" w:rsidRPr="009F7ABE">
        <w:t xml:space="preserve"> [5 </w:t>
      </w:r>
      <w:proofErr w:type="spellStart"/>
      <w:r w:rsidR="00DB3D0F" w:rsidRPr="009F7ABE">
        <w:t>ILCS</w:t>
      </w:r>
      <w:proofErr w:type="spellEnd"/>
      <w:r w:rsidR="00DB3D0F" w:rsidRPr="009F7ABE">
        <w:t xml:space="preserve"> 100/1-30]</w:t>
      </w:r>
    </w:p>
    <w:p w14:paraId="21CBB70F" w14:textId="77777777" w:rsidR="00DB3D0F" w:rsidRPr="009F7ABE" w:rsidRDefault="00DB3D0F" w:rsidP="004E0942">
      <w:pPr>
        <w:widowControl w:val="0"/>
      </w:pPr>
    </w:p>
    <w:p w14:paraId="1F3A72CC" w14:textId="7A33E503" w:rsidR="00DB3D0F" w:rsidRPr="009F7ABE" w:rsidRDefault="00172C8A" w:rsidP="00DB3D0F">
      <w:pPr>
        <w:widowControl w:val="0"/>
        <w:ind w:left="1440"/>
      </w:pPr>
      <w:r>
        <w:t>"</w:t>
      </w:r>
      <w:r w:rsidR="00DB3D0F" w:rsidRPr="009F7ABE">
        <w:t>Continue a hearing</w:t>
      </w:r>
      <w:r>
        <w:t>"</w:t>
      </w:r>
      <w:r w:rsidR="00DB3D0F" w:rsidRPr="009F7ABE">
        <w:t xml:space="preserve"> means to reschedule a hearing to another date certain. A decision to continue a hearing is a continuance.</w:t>
      </w:r>
    </w:p>
    <w:p w14:paraId="2052C65E" w14:textId="77777777" w:rsidR="00DB3D0F" w:rsidRPr="00671FEF" w:rsidRDefault="00DB3D0F" w:rsidP="004E0942">
      <w:pPr>
        <w:widowControl w:val="0"/>
      </w:pPr>
    </w:p>
    <w:p w14:paraId="2290B7DA" w14:textId="387989DC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Department of Administrative Hearings</w:t>
      </w:r>
      <w:r>
        <w:t>"</w:t>
      </w:r>
      <w:r w:rsidR="00DB3D0F" w:rsidRPr="00671FEF">
        <w:t xml:space="preserve"> means the Department of Administrative Hearings of the Office of the Secretary of State of Illinois.</w:t>
      </w:r>
    </w:p>
    <w:p w14:paraId="24E9E669" w14:textId="77777777" w:rsidR="00DB3D0F" w:rsidRPr="00671FEF" w:rsidRDefault="00DB3D0F" w:rsidP="004E0942">
      <w:pPr>
        <w:widowControl w:val="0"/>
      </w:pPr>
    </w:p>
    <w:p w14:paraId="3C39172C" w14:textId="24622354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Director</w:t>
      </w:r>
      <w:r>
        <w:t>"</w:t>
      </w:r>
      <w:r w:rsidR="00DB3D0F" w:rsidRPr="00671FEF">
        <w:t xml:space="preserve"> means the Director or Acting Director of the Department of Administrative Hearings. </w:t>
      </w:r>
    </w:p>
    <w:p w14:paraId="753AC255" w14:textId="77777777" w:rsidR="00DB3D0F" w:rsidRPr="00671FEF" w:rsidRDefault="00DB3D0F" w:rsidP="004E0942">
      <w:pPr>
        <w:widowControl w:val="0"/>
      </w:pPr>
    </w:p>
    <w:p w14:paraId="6A3E1E6D" w14:textId="19D4E066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Formal Hearing</w:t>
      </w:r>
      <w:r>
        <w:t>"</w:t>
      </w:r>
      <w:r w:rsidR="00DB3D0F" w:rsidRPr="00671FEF">
        <w:t xml:space="preserve"> means </w:t>
      </w:r>
      <w:r w:rsidR="00DB3D0F">
        <w:t>a</w:t>
      </w:r>
      <w:r w:rsidR="00DB3D0F" w:rsidRPr="00671FEF">
        <w:t xml:space="preserve"> hearing authorized to be held by the Department of Administrative Hearings </w:t>
      </w:r>
      <w:r w:rsidR="00DB3D0F">
        <w:t>under the Act or this Part</w:t>
      </w:r>
      <w:r w:rsidR="00DB3D0F" w:rsidRPr="00671FEF">
        <w:t>.</w:t>
      </w:r>
    </w:p>
    <w:p w14:paraId="6C223CFF" w14:textId="77777777" w:rsidR="00DB3D0F" w:rsidRPr="00671FEF" w:rsidRDefault="00DB3D0F" w:rsidP="004E0942">
      <w:pPr>
        <w:widowControl w:val="0"/>
      </w:pPr>
    </w:p>
    <w:p w14:paraId="788AF712" w14:textId="243A9948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Hearing Officer</w:t>
      </w:r>
      <w:r>
        <w:t>"</w:t>
      </w:r>
      <w:r w:rsidR="00DB3D0F" w:rsidRPr="00671FEF">
        <w:t xml:space="preserve"> means any person designated by the Secretary of State to preside at any hearing conducted </w:t>
      </w:r>
      <w:r w:rsidR="00A10653">
        <w:t xml:space="preserve">under </w:t>
      </w:r>
      <w:r w:rsidR="00DB3D0F" w:rsidRPr="00671FEF">
        <w:t>this Subpart.</w:t>
      </w:r>
    </w:p>
    <w:p w14:paraId="0635783C" w14:textId="77777777" w:rsidR="00DB3D0F" w:rsidRPr="00671FEF" w:rsidRDefault="00DB3D0F" w:rsidP="004E0942">
      <w:pPr>
        <w:widowControl w:val="0"/>
      </w:pPr>
    </w:p>
    <w:p w14:paraId="4C5251AA" w14:textId="1188CAF8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Order of Default</w:t>
      </w:r>
      <w:r>
        <w:t>"</w:t>
      </w:r>
      <w:r w:rsidR="00DB3D0F" w:rsidRPr="00671FEF">
        <w:t xml:space="preserve"> means an Order entered by the Department of Administrative Hearings which denies all relief because a petitioner fails to appear for a hearing at the time, date</w:t>
      </w:r>
      <w:r w:rsidR="00DB3D0F">
        <w:t>,</w:t>
      </w:r>
      <w:r w:rsidR="00DB3D0F" w:rsidRPr="00671FEF">
        <w:t xml:space="preserve"> and place specified in the Notice of Hearing or Notice of a continued hearing date without prior notification to the Department of the petitioner</w:t>
      </w:r>
      <w:r w:rsidR="00DB3D0F">
        <w:t>'</w:t>
      </w:r>
      <w:r w:rsidR="00DB3D0F" w:rsidRPr="00671FEF">
        <w:t>s inability to appear.</w:t>
      </w:r>
    </w:p>
    <w:p w14:paraId="0D13C59F" w14:textId="77777777" w:rsidR="00DB3D0F" w:rsidRPr="00671FEF" w:rsidRDefault="00DB3D0F" w:rsidP="004E0942">
      <w:pPr>
        <w:widowControl w:val="0"/>
      </w:pPr>
    </w:p>
    <w:p w14:paraId="4A911697" w14:textId="2FD85E8E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Party</w:t>
      </w:r>
      <w:r>
        <w:t>"</w:t>
      </w:r>
      <w:r w:rsidR="00DB3D0F" w:rsidRPr="00671FEF">
        <w:t xml:space="preserve"> means any person named or admitted as a participant in any hearing conducted </w:t>
      </w:r>
      <w:r w:rsidR="00A10653">
        <w:t xml:space="preserve">under </w:t>
      </w:r>
      <w:r w:rsidR="00DB3D0F" w:rsidRPr="00671FEF">
        <w:t xml:space="preserve">this Subpart, including the </w:t>
      </w:r>
      <w:r w:rsidR="00DB3D0F">
        <w:t>Secretary and the</w:t>
      </w:r>
      <w:r w:rsidR="00DB3D0F" w:rsidRPr="00671FEF">
        <w:t xml:space="preserve"> Department of Administrative Hearings.</w:t>
      </w:r>
    </w:p>
    <w:p w14:paraId="3B1C70AE" w14:textId="77777777" w:rsidR="00DB3D0F" w:rsidRPr="00671FEF" w:rsidRDefault="00DB3D0F" w:rsidP="004E0942">
      <w:pPr>
        <w:widowControl w:val="0"/>
      </w:pPr>
    </w:p>
    <w:p w14:paraId="4D1B842C" w14:textId="56DC8B0E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Person</w:t>
      </w:r>
      <w:r>
        <w:t>"</w:t>
      </w:r>
      <w:r w:rsidR="00DB3D0F" w:rsidRPr="00671FEF">
        <w:t xml:space="preserve"> includes any individual, corporation, partnership, association, or firm legally capable of either seeking the action of the Office </w:t>
      </w:r>
      <w:r w:rsidR="00E6076A">
        <w:t xml:space="preserve">of the Secretary of State </w:t>
      </w:r>
      <w:r w:rsidR="00DB3D0F" w:rsidRPr="00671FEF">
        <w:t>or being the subject of the action.</w:t>
      </w:r>
    </w:p>
    <w:p w14:paraId="33AA7855" w14:textId="77777777" w:rsidR="00DB3D0F" w:rsidRPr="00671FEF" w:rsidRDefault="00DB3D0F" w:rsidP="004E0942">
      <w:pPr>
        <w:widowControl w:val="0"/>
      </w:pPr>
    </w:p>
    <w:p w14:paraId="2DD72162" w14:textId="1AB049C0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Petitioner</w:t>
      </w:r>
      <w:r>
        <w:t>"</w:t>
      </w:r>
      <w:r w:rsidR="00DB3D0F" w:rsidRPr="00671FEF">
        <w:t xml:space="preserve"> is the party who by written request seeks or applies for any relief from the </w:t>
      </w:r>
      <w:r w:rsidR="00DB3D0F">
        <w:t>Secretary</w:t>
      </w:r>
      <w:r w:rsidR="00DB3D0F" w:rsidRPr="00671FEF">
        <w:t xml:space="preserve"> under the Act or </w:t>
      </w:r>
      <w:r w:rsidR="00DB3D0F">
        <w:t>this Part</w:t>
      </w:r>
      <w:r w:rsidR="00DB3D0F" w:rsidRPr="00671FEF">
        <w:t>.</w:t>
      </w:r>
    </w:p>
    <w:p w14:paraId="31287189" w14:textId="77777777" w:rsidR="00DB3D0F" w:rsidRPr="00671FEF" w:rsidRDefault="00DB3D0F" w:rsidP="004E0942">
      <w:pPr>
        <w:widowControl w:val="0"/>
      </w:pPr>
    </w:p>
    <w:p w14:paraId="779872CD" w14:textId="5234928E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Respondent</w:t>
      </w:r>
      <w:r>
        <w:t>"</w:t>
      </w:r>
      <w:r w:rsidR="00DB3D0F" w:rsidRPr="00671FEF">
        <w:t xml:space="preserve"> means a person against whom a complaint or petition is filed, or who, </w:t>
      </w:r>
      <w:r w:rsidR="00DB3D0F">
        <w:t>because</w:t>
      </w:r>
      <w:r w:rsidR="00DB3D0F" w:rsidRPr="00671FEF">
        <w:t xml:space="preserve"> of interest in the subject matter of a petition or application or the relief sought </w:t>
      </w:r>
      <w:r w:rsidR="00DB3D0F">
        <w:t>in the petition or application</w:t>
      </w:r>
      <w:r w:rsidR="00DB3D0F" w:rsidRPr="00671FEF">
        <w:t>, is made a respondent or to whom an order or complaint is directed by the Department of Administrative Hearings.</w:t>
      </w:r>
    </w:p>
    <w:p w14:paraId="2E79211A" w14:textId="77777777" w:rsidR="00DB3D0F" w:rsidRPr="00671FEF" w:rsidRDefault="00DB3D0F" w:rsidP="004E0942">
      <w:pPr>
        <w:widowControl w:val="0"/>
      </w:pPr>
    </w:p>
    <w:p w14:paraId="77F7BB62" w14:textId="4A1FC5AB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Secretary</w:t>
      </w:r>
      <w:r>
        <w:t>"</w:t>
      </w:r>
      <w:r w:rsidR="00DB3D0F" w:rsidRPr="00671FEF">
        <w:t xml:space="preserve"> means the Illinois Secretary of State. </w:t>
      </w:r>
    </w:p>
    <w:p w14:paraId="75DC8FBE" w14:textId="77777777" w:rsidR="00DB3D0F" w:rsidRPr="00671FEF" w:rsidRDefault="00DB3D0F" w:rsidP="004E0942">
      <w:pPr>
        <w:widowControl w:val="0"/>
      </w:pPr>
    </w:p>
    <w:p w14:paraId="298350A7" w14:textId="285575E4" w:rsidR="00DB3D0F" w:rsidRPr="00671FEF" w:rsidRDefault="00172C8A" w:rsidP="00DB3D0F">
      <w:pPr>
        <w:widowControl w:val="0"/>
        <w:ind w:left="1440"/>
      </w:pPr>
      <w:r>
        <w:t>"</w:t>
      </w:r>
      <w:r w:rsidR="00DB3D0F" w:rsidRPr="00671FEF">
        <w:t>Withdrawal from a hearing</w:t>
      </w:r>
      <w:r>
        <w:t>"</w:t>
      </w:r>
      <w:r w:rsidR="00DB3D0F" w:rsidRPr="00671FEF">
        <w:t xml:space="preserve"> means to terminate a hearing upon the motion or at the request of the petitioner.</w:t>
      </w:r>
    </w:p>
    <w:p w14:paraId="5C8E7638" w14:textId="77777777" w:rsidR="00DB3D0F" w:rsidRDefault="00DB3D0F" w:rsidP="00093935"/>
    <w:p w14:paraId="1A9AF9E3" w14:textId="351C8958" w:rsidR="000174EB" w:rsidRPr="00093935" w:rsidRDefault="00DB3D0F" w:rsidP="00DB3D0F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121029">
        <w:t>8640</w:t>
      </w:r>
      <w:r w:rsidRPr="005A6DC4">
        <w:t xml:space="preserve">, effective </w:t>
      </w:r>
      <w:r w:rsidR="00121029">
        <w:t>June 5, 2023</w:t>
      </w:r>
      <w:r w:rsidRPr="005A6DC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26DF" w14:textId="77777777" w:rsidR="00D16C5F" w:rsidRDefault="00D16C5F">
      <w:r>
        <w:separator/>
      </w:r>
    </w:p>
  </w:endnote>
  <w:endnote w:type="continuationSeparator" w:id="0">
    <w:p w14:paraId="127060FE" w14:textId="77777777" w:rsidR="00D16C5F" w:rsidRDefault="00D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40B9" w14:textId="77777777" w:rsidR="00D16C5F" w:rsidRDefault="00D16C5F">
      <w:r>
        <w:separator/>
      </w:r>
    </w:p>
  </w:footnote>
  <w:footnote w:type="continuationSeparator" w:id="0">
    <w:p w14:paraId="284AF63C" w14:textId="77777777" w:rsidR="00D16C5F" w:rsidRDefault="00D1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02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C8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94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45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ABE"/>
    <w:rsid w:val="00A01358"/>
    <w:rsid w:val="00A022DE"/>
    <w:rsid w:val="00A04B59"/>
    <w:rsid w:val="00A04FED"/>
    <w:rsid w:val="00A060CE"/>
    <w:rsid w:val="00A10653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C5F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D0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76A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B7578"/>
  <w15:chartTrackingRefBased/>
  <w15:docId w15:val="{C151AC71-65C5-47A8-84C5-F13C61A8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D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2023-06-16T17:31:00Z</dcterms:modified>
</cp:coreProperties>
</file>