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B3B07" w14:textId="77777777" w:rsidR="001A725E" w:rsidRDefault="001A725E" w:rsidP="001A725E"/>
    <w:p w14:paraId="12246425" w14:textId="77777777" w:rsidR="001A725E" w:rsidRPr="00000FCB" w:rsidRDefault="001A725E" w:rsidP="001A725E">
      <w:pPr>
        <w:widowControl w:val="0"/>
        <w:rPr>
          <w:b/>
          <w:bCs/>
        </w:rPr>
      </w:pPr>
      <w:r w:rsidRPr="00000FCB">
        <w:rPr>
          <w:b/>
          <w:bCs/>
        </w:rPr>
        <w:t xml:space="preserve">Section </w:t>
      </w:r>
      <w:proofErr w:type="gramStart"/>
      <w:r w:rsidRPr="00000FCB">
        <w:rPr>
          <w:b/>
          <w:bCs/>
        </w:rPr>
        <w:t>176.990  Appeals</w:t>
      </w:r>
      <w:proofErr w:type="gramEnd"/>
      <w:r w:rsidRPr="00000FCB">
        <w:rPr>
          <w:b/>
          <w:bCs/>
        </w:rPr>
        <w:t xml:space="preserve"> </w:t>
      </w:r>
    </w:p>
    <w:p w14:paraId="1922A8CD" w14:textId="77777777" w:rsidR="001A725E" w:rsidRPr="00000FCB" w:rsidRDefault="001A725E" w:rsidP="001A725E">
      <w:pPr>
        <w:widowControl w:val="0"/>
      </w:pPr>
    </w:p>
    <w:p w14:paraId="61B26D47" w14:textId="77777777" w:rsidR="001A725E" w:rsidRPr="00000FCB" w:rsidRDefault="001A725E" w:rsidP="001A725E">
      <w:pPr>
        <w:widowControl w:val="0"/>
      </w:pPr>
      <w:r w:rsidRPr="00000FCB">
        <w:t xml:space="preserve">Appeals should be addressed to the Secretary of State Department of Administrative Hearings and </w:t>
      </w:r>
      <w:r>
        <w:t>comply with</w:t>
      </w:r>
      <w:r w:rsidRPr="00000FCB">
        <w:t xml:space="preserve"> Subpart K.</w:t>
      </w:r>
    </w:p>
    <w:p w14:paraId="5204AAE5" w14:textId="77777777" w:rsidR="001A725E" w:rsidRDefault="001A725E" w:rsidP="006819A6">
      <w:pPr>
        <w:widowControl w:val="0"/>
      </w:pPr>
    </w:p>
    <w:p w14:paraId="66E39C10" w14:textId="2DA3A454" w:rsidR="001A725E" w:rsidRPr="00787328" w:rsidRDefault="001A725E" w:rsidP="001A725E">
      <w:pPr>
        <w:widowControl w:val="0"/>
        <w:ind w:left="720"/>
      </w:pPr>
      <w:r w:rsidRPr="00787328">
        <w:rPr>
          <w:color w:val="000000"/>
        </w:rPr>
        <w:t xml:space="preserve">(Source:  Added at </w:t>
      </w:r>
      <w:r>
        <w:rPr>
          <w:color w:val="000000"/>
        </w:rPr>
        <w:t xml:space="preserve">47 Ill. Reg. </w:t>
      </w:r>
      <w:r w:rsidR="006819A6" w:rsidRPr="006819A6">
        <w:rPr>
          <w:color w:val="000000"/>
        </w:rPr>
        <w:t>8640, effective June 5, 2023</w:t>
      </w:r>
      <w:r w:rsidRPr="00787328">
        <w:rPr>
          <w:color w:val="000000"/>
        </w:rPr>
        <w:t>)</w:t>
      </w:r>
    </w:p>
    <w:sectPr w:rsidR="001A725E" w:rsidRPr="0078732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7C1DD" w14:textId="77777777" w:rsidR="00AF4ABC" w:rsidRDefault="00AF4ABC">
      <w:r>
        <w:separator/>
      </w:r>
    </w:p>
  </w:endnote>
  <w:endnote w:type="continuationSeparator" w:id="0">
    <w:p w14:paraId="0526276D" w14:textId="77777777" w:rsidR="00AF4ABC" w:rsidRDefault="00AF4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C89C0" w14:textId="77777777" w:rsidR="00AF4ABC" w:rsidRDefault="00AF4ABC">
      <w:r>
        <w:separator/>
      </w:r>
    </w:p>
  </w:footnote>
  <w:footnote w:type="continuationSeparator" w:id="0">
    <w:p w14:paraId="006CA9A3" w14:textId="77777777" w:rsidR="00AF4ABC" w:rsidRDefault="00AF4A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AB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A725E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1F6876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19A6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4ABC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7C7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FCE761"/>
  <w15:chartTrackingRefBased/>
  <w15:docId w15:val="{F812BBD4-30FB-412E-BADB-405A6295A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725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178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4</cp:revision>
  <dcterms:created xsi:type="dcterms:W3CDTF">2023-05-23T20:30:00Z</dcterms:created>
  <dcterms:modified xsi:type="dcterms:W3CDTF">2023-06-16T17:31:00Z</dcterms:modified>
</cp:coreProperties>
</file>