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D831" w14:textId="77777777" w:rsidR="00923EB7" w:rsidRDefault="00923EB7" w:rsidP="00923EB7"/>
    <w:p w14:paraId="3E3B8D4D" w14:textId="5A8C0A87" w:rsidR="00923EB7" w:rsidRPr="00923EB7" w:rsidRDefault="00923EB7" w:rsidP="00923EB7">
      <w:pPr>
        <w:rPr>
          <w:b/>
          <w:bCs/>
        </w:rPr>
      </w:pPr>
      <w:r w:rsidRPr="00923EB7">
        <w:rPr>
          <w:b/>
          <w:bCs/>
        </w:rPr>
        <w:t xml:space="preserve">Section 176.510  Acquiring </w:t>
      </w:r>
      <w:r w:rsidR="00A9049F">
        <w:rPr>
          <w:b/>
          <w:bCs/>
        </w:rPr>
        <w:t xml:space="preserve">the </w:t>
      </w:r>
      <w:r w:rsidRPr="00923EB7">
        <w:rPr>
          <w:b/>
          <w:bCs/>
        </w:rPr>
        <w:t>Official Seal</w:t>
      </w:r>
      <w:r w:rsidR="00A9049F">
        <w:rPr>
          <w:b/>
          <w:bCs/>
        </w:rPr>
        <w:t xml:space="preserve"> and the Electronic Seal</w:t>
      </w:r>
      <w:r w:rsidRPr="00923EB7">
        <w:rPr>
          <w:b/>
          <w:bCs/>
        </w:rPr>
        <w:t xml:space="preserve"> </w:t>
      </w:r>
    </w:p>
    <w:p w14:paraId="0DA8AA87" w14:textId="77777777" w:rsidR="00923EB7" w:rsidRPr="00923EB7" w:rsidRDefault="00923EB7" w:rsidP="00923EB7"/>
    <w:p w14:paraId="1AA2B192" w14:textId="1FAFE1DA" w:rsidR="00923EB7" w:rsidRPr="00923EB7" w:rsidRDefault="00923EB7" w:rsidP="00923EB7">
      <w:pPr>
        <w:ind w:left="1440" w:hanging="720"/>
      </w:pPr>
      <w:r w:rsidRPr="00923EB7">
        <w:t>a)</w:t>
      </w:r>
      <w:r>
        <w:tab/>
      </w:r>
      <w:r w:rsidRPr="00923EB7">
        <w:t>A notary public m</w:t>
      </w:r>
      <w:r w:rsidR="00A9049F">
        <w:t>ay</w:t>
      </w:r>
      <w:r w:rsidRPr="00923EB7">
        <w:t xml:space="preserve"> purchase an official seal</w:t>
      </w:r>
      <w:r w:rsidR="00A9049F">
        <w:t>, and an electronic notary public may purchase an electronic seal,</w:t>
      </w:r>
      <w:r w:rsidRPr="00923EB7">
        <w:t xml:space="preserve"> only after receiving </w:t>
      </w:r>
      <w:r w:rsidR="00A9049F">
        <w:t>a commission certificate</w:t>
      </w:r>
      <w:r w:rsidRPr="00923EB7">
        <w:t xml:space="preserve"> from the Department</w:t>
      </w:r>
      <w:r w:rsidR="00A9049F">
        <w:t xml:space="preserve"> </w:t>
      </w:r>
      <w:r w:rsidR="006035C5">
        <w:t xml:space="preserve">under Section </w:t>
      </w:r>
      <w:r w:rsidR="00A9049F">
        <w:t>176.550(a)</w:t>
      </w:r>
      <w:r w:rsidR="00227681">
        <w:t>,</w:t>
      </w:r>
      <w:r w:rsidR="00A9049F">
        <w:t xml:space="preserve"> and providing</w:t>
      </w:r>
      <w:r w:rsidRPr="00923EB7">
        <w:t xml:space="preserve"> a copy of </w:t>
      </w:r>
      <w:r w:rsidR="00A9049F">
        <w:t xml:space="preserve">the commission </w:t>
      </w:r>
      <w:r w:rsidRPr="00923EB7">
        <w:t>certificate to the notary public</w:t>
      </w:r>
      <w:r w:rsidR="00A9049F">
        <w:t>'s</w:t>
      </w:r>
      <w:r w:rsidRPr="00923EB7">
        <w:t xml:space="preserve"> </w:t>
      </w:r>
      <w:r w:rsidR="00A9049F">
        <w:t xml:space="preserve">or electronic notary public's </w:t>
      </w:r>
      <w:r w:rsidRPr="00923EB7">
        <w:t>chosen seal vendor.</w:t>
      </w:r>
    </w:p>
    <w:p w14:paraId="6E82EE2D" w14:textId="77777777" w:rsidR="00923EB7" w:rsidRPr="00923EB7" w:rsidRDefault="00923EB7" w:rsidP="00923EB7"/>
    <w:p w14:paraId="2FF820C5" w14:textId="7064A844" w:rsidR="00923EB7" w:rsidRPr="00923EB7" w:rsidRDefault="00923EB7" w:rsidP="00923EB7">
      <w:pPr>
        <w:ind w:left="1440" w:hanging="720"/>
      </w:pPr>
      <w:r w:rsidRPr="00923EB7">
        <w:t>b)</w:t>
      </w:r>
      <w:r>
        <w:tab/>
      </w:r>
      <w:r w:rsidRPr="00923EB7">
        <w:t xml:space="preserve">The </w:t>
      </w:r>
      <w:r w:rsidR="00A9049F">
        <w:t xml:space="preserve">official </w:t>
      </w:r>
      <w:r w:rsidRPr="00923EB7">
        <w:t xml:space="preserve">seal </w:t>
      </w:r>
      <w:r w:rsidR="00A9049F">
        <w:t xml:space="preserve">of </w:t>
      </w:r>
      <w:r w:rsidRPr="00923EB7">
        <w:t>a notary public</w:t>
      </w:r>
      <w:r w:rsidR="00A9049F">
        <w:t>, and the electronic seal of an electronic notary public,</w:t>
      </w:r>
      <w:r w:rsidRPr="00923EB7">
        <w:t xml:space="preserve"> is the exclusive property of the notary public </w:t>
      </w:r>
      <w:r w:rsidR="00A9049F">
        <w:t xml:space="preserve">or electronic notary public </w:t>
      </w:r>
      <w:r w:rsidRPr="00923EB7">
        <w:t xml:space="preserve">and may not be surrendered to an employer upon termination of employment, regardless of whether the employer paid for the </w:t>
      </w:r>
      <w:r w:rsidR="00A9049F">
        <w:t xml:space="preserve">official </w:t>
      </w:r>
      <w:r w:rsidRPr="00923EB7">
        <w:t>seal</w:t>
      </w:r>
      <w:r w:rsidR="00A9049F">
        <w:t xml:space="preserve"> or electronic seal</w:t>
      </w:r>
      <w:r w:rsidRPr="00923EB7">
        <w:t>, the bond</w:t>
      </w:r>
      <w:r w:rsidR="00A9049F">
        <w:t>,</w:t>
      </w:r>
      <w:r w:rsidRPr="00923EB7">
        <w:t xml:space="preserve"> or </w:t>
      </w:r>
      <w:r w:rsidR="006035C5">
        <w:t>the a</w:t>
      </w:r>
      <w:r w:rsidRPr="00923EB7">
        <w:t>ppointment fees.</w:t>
      </w:r>
    </w:p>
    <w:p w14:paraId="4A33B70E" w14:textId="7BC89F99" w:rsidR="000174EB" w:rsidRDefault="000174EB" w:rsidP="00923EB7"/>
    <w:p w14:paraId="5A9F9B94" w14:textId="715888A5" w:rsidR="00923EB7" w:rsidRPr="00923EB7" w:rsidRDefault="00923EB7" w:rsidP="00923EB7">
      <w:pPr>
        <w:ind w:firstLine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953C75">
        <w:t>8640</w:t>
      </w:r>
      <w:r w:rsidRPr="00FD1AD2">
        <w:t xml:space="preserve">, effective </w:t>
      </w:r>
      <w:r w:rsidR="00953C75">
        <w:t>June 5, 2023</w:t>
      </w:r>
      <w:r w:rsidRPr="00FD1AD2">
        <w:t>)</w:t>
      </w:r>
    </w:p>
    <w:sectPr w:rsidR="00923EB7" w:rsidRPr="00923E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64F0" w14:textId="77777777" w:rsidR="00B27A6F" w:rsidRDefault="00B27A6F">
      <w:r>
        <w:separator/>
      </w:r>
    </w:p>
  </w:endnote>
  <w:endnote w:type="continuationSeparator" w:id="0">
    <w:p w14:paraId="135D7485" w14:textId="77777777" w:rsidR="00B27A6F" w:rsidRDefault="00B2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7D83" w14:textId="77777777" w:rsidR="00B27A6F" w:rsidRDefault="00B27A6F">
      <w:r>
        <w:separator/>
      </w:r>
    </w:p>
  </w:footnote>
  <w:footnote w:type="continuationSeparator" w:id="0">
    <w:p w14:paraId="45EDDE37" w14:textId="77777777" w:rsidR="00B27A6F" w:rsidRDefault="00B2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681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22E"/>
    <w:rsid w:val="005E03A7"/>
    <w:rsid w:val="005E3D55"/>
    <w:rsid w:val="005E5FC0"/>
    <w:rsid w:val="005F1ADC"/>
    <w:rsid w:val="005F2891"/>
    <w:rsid w:val="006035C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3EB7"/>
    <w:rsid w:val="00931CDC"/>
    <w:rsid w:val="00934057"/>
    <w:rsid w:val="0093513C"/>
    <w:rsid w:val="00935A8C"/>
    <w:rsid w:val="00944E3D"/>
    <w:rsid w:val="00947AC3"/>
    <w:rsid w:val="00950386"/>
    <w:rsid w:val="00953C7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049F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A6F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AC053"/>
  <w15:chartTrackingRefBased/>
  <w15:docId w15:val="{78F2B485-9082-43FD-880C-883E2908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2023-05-23T20:29:00Z</dcterms:created>
  <dcterms:modified xsi:type="dcterms:W3CDTF">2023-06-16T13:24:00Z</dcterms:modified>
</cp:coreProperties>
</file>