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660" w:rsidRDefault="00BA4660" w:rsidP="00BA4660">
      <w:pPr>
        <w:widowControl w:val="0"/>
        <w:autoSpaceDE w:val="0"/>
        <w:autoSpaceDN w:val="0"/>
        <w:adjustRightInd w:val="0"/>
      </w:pPr>
      <w:bookmarkStart w:id="0" w:name="_GoBack"/>
      <w:bookmarkEnd w:id="0"/>
    </w:p>
    <w:p w:rsidR="00BA4660" w:rsidRDefault="00BA4660" w:rsidP="00BA4660">
      <w:pPr>
        <w:widowControl w:val="0"/>
        <w:autoSpaceDE w:val="0"/>
        <w:autoSpaceDN w:val="0"/>
        <w:adjustRightInd w:val="0"/>
      </w:pPr>
      <w:r>
        <w:rPr>
          <w:b/>
          <w:bCs/>
        </w:rPr>
        <w:t>Section 150.621  Confidentiality of Annual Report Financial Data</w:t>
      </w:r>
      <w:r>
        <w:t xml:space="preserve"> </w:t>
      </w:r>
    </w:p>
    <w:p w:rsidR="00BA4660" w:rsidRDefault="00BA4660" w:rsidP="00BA4660">
      <w:pPr>
        <w:widowControl w:val="0"/>
        <w:autoSpaceDE w:val="0"/>
        <w:autoSpaceDN w:val="0"/>
        <w:adjustRightInd w:val="0"/>
      </w:pPr>
    </w:p>
    <w:p w:rsidR="00BA4660" w:rsidRDefault="00BA4660" w:rsidP="00BA4660">
      <w:pPr>
        <w:widowControl w:val="0"/>
        <w:autoSpaceDE w:val="0"/>
        <w:autoSpaceDN w:val="0"/>
        <w:adjustRightInd w:val="0"/>
      </w:pPr>
      <w:r>
        <w:t xml:space="preserve">The Secretary and the Department shall keep confidential all corporate revenue and expense data contained on annual reports and applications for certificates of authority to do business filed with the Department as required by Section 1.40 of the Act.  Such information shall not be released to any person, entity, government agency, or corporation except upon presentation to the Department of a valid and certified court order, issued by a court with jurisdiction over the corporation whose report is sought, directing the Department to release reported information.  Any fee for copies must be paid at the same time of request by the party seeking the report.  (Such confidentiality is pursuant to Section 1.40 of the Act, because the financial information is being given to the Department in response to interrogatories on the annual report form and the forms for applying for a certificate of authority.) </w:t>
      </w:r>
    </w:p>
    <w:p w:rsidR="00BA4660" w:rsidRDefault="00BA4660" w:rsidP="00BA4660">
      <w:pPr>
        <w:widowControl w:val="0"/>
        <w:autoSpaceDE w:val="0"/>
        <w:autoSpaceDN w:val="0"/>
        <w:adjustRightInd w:val="0"/>
      </w:pPr>
    </w:p>
    <w:p w:rsidR="00BA4660" w:rsidRDefault="00BA4660" w:rsidP="00BA4660">
      <w:pPr>
        <w:widowControl w:val="0"/>
        <w:autoSpaceDE w:val="0"/>
        <w:autoSpaceDN w:val="0"/>
        <w:adjustRightInd w:val="0"/>
        <w:ind w:left="1440" w:hanging="720"/>
      </w:pPr>
      <w:r>
        <w:t xml:space="preserve">(Source:  Added at 17 Ill. Reg. 11571, effective July 15, 1993) </w:t>
      </w:r>
    </w:p>
    <w:sectPr w:rsidR="00BA4660" w:rsidSect="00BA46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4660"/>
    <w:rsid w:val="001678D1"/>
    <w:rsid w:val="00B56C31"/>
    <w:rsid w:val="00B87453"/>
    <w:rsid w:val="00BA4660"/>
    <w:rsid w:val="00C8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