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2C6" w:rsidRDefault="00C612C6" w:rsidP="00A16B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12C6" w:rsidRDefault="00C612C6" w:rsidP="00A16B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150.435  Standards </w:t>
      </w:r>
      <w:r w:rsidR="007E28A8">
        <w:rPr>
          <w:b/>
          <w:bCs/>
        </w:rPr>
        <w:t>−</w:t>
      </w:r>
      <w:r>
        <w:rPr>
          <w:b/>
          <w:bCs/>
        </w:rPr>
        <w:t xml:space="preserve"> Conflicting Names</w:t>
      </w:r>
      <w:r>
        <w:t xml:space="preserve"> </w:t>
      </w:r>
    </w:p>
    <w:p w:rsidR="00E40624" w:rsidRDefault="00E40624" w:rsidP="00A16B3B">
      <w:pPr>
        <w:widowControl w:val="0"/>
        <w:autoSpaceDE w:val="0"/>
        <w:autoSpaceDN w:val="0"/>
        <w:adjustRightInd w:val="0"/>
      </w:pPr>
    </w:p>
    <w:p w:rsidR="00C612C6" w:rsidRDefault="00C612C6" w:rsidP="00A16B3B">
      <w:pPr>
        <w:widowControl w:val="0"/>
        <w:autoSpaceDE w:val="0"/>
        <w:autoSpaceDN w:val="0"/>
        <w:adjustRightInd w:val="0"/>
      </w:pPr>
      <w:r>
        <w:t xml:space="preserve">A corporate name shall be distinguishable upon the record of the Secretary of State, Department of Business Services, </w:t>
      </w:r>
      <w:r w:rsidR="003732E2">
        <w:t>from the name or assumed name of any domestic corporation or limited liability company organized under the Limited Liability Company Act, whether profit or not for profit</w:t>
      </w:r>
      <w:r w:rsidR="004C375E">
        <w:t xml:space="preserve">, </w:t>
      </w:r>
      <w:r w:rsidR="003732E2">
        <w:t>existing under any Act of this State or of the name or assumed name of any foreign</w:t>
      </w:r>
      <w:r w:rsidR="00F717DB">
        <w:t xml:space="preserve"> </w:t>
      </w:r>
      <w:r w:rsidR="003732E2">
        <w:t xml:space="preserve">corporation or foreign limited liability company registered under the Limited Liability Company Act, whether profit or not for profit, authorized to transact business in this State, or a name the exclusive right to which is, at the time, reserved or registered in the manner provided in </w:t>
      </w:r>
      <w:r w:rsidR="00C44854">
        <w:t xml:space="preserve">the </w:t>
      </w:r>
      <w:r w:rsidR="003732E2">
        <w:t>Act or Section 1-15 of the Limited Liability Company Act.</w:t>
      </w:r>
      <w:r w:rsidR="004C375E">
        <w:t xml:space="preserve"> </w:t>
      </w:r>
      <w:r w:rsidR="00BB3272">
        <w:t xml:space="preserve"> </w:t>
      </w:r>
      <w:r w:rsidR="00F717DB">
        <w:t xml:space="preserve"> </w:t>
      </w:r>
    </w:p>
    <w:p w:rsidR="00F717DB" w:rsidRDefault="00F717DB" w:rsidP="00A16B3B">
      <w:pPr>
        <w:widowControl w:val="0"/>
        <w:autoSpaceDE w:val="0"/>
        <w:autoSpaceDN w:val="0"/>
        <w:adjustRightInd w:val="0"/>
      </w:pPr>
    </w:p>
    <w:p w:rsidR="00E40624" w:rsidRPr="00D55B37" w:rsidRDefault="00E40624" w:rsidP="00A16B3B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B3423">
        <w:t>7</w:t>
      </w:r>
      <w:r w:rsidRPr="00D55B37">
        <w:t xml:space="preserve"> Ill. Reg. </w:t>
      </w:r>
      <w:r w:rsidR="000F30B9">
        <w:t>550</w:t>
      </w:r>
      <w:r w:rsidRPr="00D55B37">
        <w:t xml:space="preserve">, effective </w:t>
      </w:r>
      <w:r w:rsidR="000F30B9">
        <w:t>December 27, 2002</w:t>
      </w:r>
      <w:r w:rsidRPr="00D55B37">
        <w:t>)</w:t>
      </w:r>
    </w:p>
    <w:sectPr w:rsidR="00E40624" w:rsidRPr="00D55B37" w:rsidSect="00A16B3B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2C6"/>
    <w:rsid w:val="000F30B9"/>
    <w:rsid w:val="00110452"/>
    <w:rsid w:val="001E67ED"/>
    <w:rsid w:val="003732E2"/>
    <w:rsid w:val="003F663B"/>
    <w:rsid w:val="004C375E"/>
    <w:rsid w:val="0064032D"/>
    <w:rsid w:val="007E28A8"/>
    <w:rsid w:val="00A16B3B"/>
    <w:rsid w:val="00AC42E2"/>
    <w:rsid w:val="00BB3272"/>
    <w:rsid w:val="00C44854"/>
    <w:rsid w:val="00C612C6"/>
    <w:rsid w:val="00CB3423"/>
    <w:rsid w:val="00E40624"/>
    <w:rsid w:val="00F717DB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17DB"/>
  </w:style>
  <w:style w:type="paragraph" w:customStyle="1" w:styleId="JCARMainSourceNote">
    <w:name w:val="JCAR Main Source Note"/>
    <w:basedOn w:val="Normal"/>
    <w:rsid w:val="00F71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717DB"/>
  </w:style>
  <w:style w:type="paragraph" w:customStyle="1" w:styleId="JCARMainSourceNote">
    <w:name w:val="JCAR Main Source Note"/>
    <w:basedOn w:val="Normal"/>
    <w:rsid w:val="00F71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DottsJM</dc:creator>
  <cp:keywords/>
  <dc:description/>
  <cp:lastModifiedBy>Roberts, John</cp:lastModifiedBy>
  <cp:revision>3</cp:revision>
  <dcterms:created xsi:type="dcterms:W3CDTF">2012-06-21T22:00:00Z</dcterms:created>
  <dcterms:modified xsi:type="dcterms:W3CDTF">2012-06-21T22:00:00Z</dcterms:modified>
</cp:coreProperties>
</file>