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CE" w:rsidRDefault="00205ECE" w:rsidP="00205E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5ECE" w:rsidRDefault="00205ECE" w:rsidP="00205E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150.240  Abstracts of Corporate Record</w:t>
      </w:r>
      <w:r>
        <w:t xml:space="preserve"> </w:t>
      </w:r>
    </w:p>
    <w:p w:rsidR="00205ECE" w:rsidRDefault="00205ECE" w:rsidP="00205ECE">
      <w:pPr>
        <w:widowControl w:val="0"/>
        <w:autoSpaceDE w:val="0"/>
        <w:autoSpaceDN w:val="0"/>
        <w:adjustRightInd w:val="0"/>
      </w:pPr>
    </w:p>
    <w:p w:rsidR="00205ECE" w:rsidRDefault="00205ECE" w:rsidP="00205E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abstract of corporate record of a corporation shall consist of a hard copy print-out of the information shown on the computer records of the Department of Business Services of the Office of the Secretary of State. </w:t>
      </w:r>
    </w:p>
    <w:p w:rsidR="009A19CE" w:rsidRDefault="009A19CE" w:rsidP="00205ECE">
      <w:pPr>
        <w:widowControl w:val="0"/>
        <w:autoSpaceDE w:val="0"/>
        <w:autoSpaceDN w:val="0"/>
        <w:adjustRightInd w:val="0"/>
        <w:ind w:left="1440" w:hanging="720"/>
      </w:pPr>
    </w:p>
    <w:p w:rsidR="00205ECE" w:rsidRDefault="00205ECE" w:rsidP="00205E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requests for abstracts of corporate records shall be in writing shall be sent to the Department of Business Services, Room 328, </w:t>
      </w:r>
      <w:proofErr w:type="spellStart"/>
      <w:r>
        <w:t>Howlett</w:t>
      </w:r>
      <w:proofErr w:type="spellEnd"/>
      <w:r>
        <w:t xml:space="preserve"> Building, Springfield, Illinois 62756. Attention:  Abstracts. </w:t>
      </w:r>
    </w:p>
    <w:p w:rsidR="009A19CE" w:rsidRDefault="009A19CE" w:rsidP="00205ECE">
      <w:pPr>
        <w:widowControl w:val="0"/>
        <w:autoSpaceDE w:val="0"/>
        <w:autoSpaceDN w:val="0"/>
        <w:adjustRightInd w:val="0"/>
        <w:ind w:left="1440" w:hanging="720"/>
      </w:pPr>
    </w:p>
    <w:p w:rsidR="00205ECE" w:rsidRDefault="00205ECE" w:rsidP="00205E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fee for each abstract of corporate record shall be $5.00 and must accompany the written request. </w:t>
      </w:r>
    </w:p>
    <w:p w:rsidR="00205ECE" w:rsidRDefault="00205ECE" w:rsidP="00205ECE">
      <w:pPr>
        <w:widowControl w:val="0"/>
        <w:autoSpaceDE w:val="0"/>
        <w:autoSpaceDN w:val="0"/>
        <w:adjustRightInd w:val="0"/>
        <w:ind w:left="1440" w:hanging="720"/>
      </w:pPr>
    </w:p>
    <w:p w:rsidR="00205ECE" w:rsidRDefault="00205ECE" w:rsidP="00205E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11571, effective July 15, 1993) </w:t>
      </w:r>
    </w:p>
    <w:sectPr w:rsidR="00205ECE" w:rsidSect="00205E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ECE"/>
    <w:rsid w:val="00064429"/>
    <w:rsid w:val="001678D1"/>
    <w:rsid w:val="00205ECE"/>
    <w:rsid w:val="00941FB6"/>
    <w:rsid w:val="009A19CE"/>
    <w:rsid w:val="00D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2012-06-21T22:00:00Z</dcterms:modified>
</cp:coreProperties>
</file>