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EE" w:rsidRDefault="005545EE" w:rsidP="00F44A8F">
      <w:pPr>
        <w:widowControl w:val="0"/>
        <w:autoSpaceDE w:val="0"/>
        <w:autoSpaceDN w:val="0"/>
        <w:adjustRightInd w:val="0"/>
      </w:pPr>
      <w:bookmarkStart w:id="0" w:name="_GoBack"/>
      <w:bookmarkEnd w:id="0"/>
    </w:p>
    <w:p w:rsidR="005545EE" w:rsidRDefault="005545EE" w:rsidP="00F44A8F">
      <w:pPr>
        <w:widowControl w:val="0"/>
        <w:autoSpaceDE w:val="0"/>
        <w:autoSpaceDN w:val="0"/>
        <w:adjustRightInd w:val="0"/>
      </w:pPr>
      <w:r>
        <w:rPr>
          <w:b/>
          <w:bCs/>
        </w:rPr>
        <w:t>Section 140.2120  Place of Filing</w:t>
      </w:r>
      <w:r>
        <w:t xml:space="preserve"> </w:t>
      </w:r>
    </w:p>
    <w:p w:rsidR="005545EE" w:rsidRDefault="005545EE" w:rsidP="00F44A8F">
      <w:pPr>
        <w:widowControl w:val="0"/>
        <w:autoSpaceDE w:val="0"/>
        <w:autoSpaceDN w:val="0"/>
        <w:adjustRightInd w:val="0"/>
      </w:pPr>
    </w:p>
    <w:p w:rsidR="005545EE" w:rsidRDefault="005545EE" w:rsidP="00F44A8F">
      <w:pPr>
        <w:widowControl w:val="0"/>
        <w:autoSpaceDE w:val="0"/>
        <w:autoSpaceDN w:val="0"/>
        <w:adjustRightInd w:val="0"/>
      </w:pPr>
      <w:r>
        <w:t xml:space="preserve">All applications for registration or exemption from registration and other papers, except Notices of Liens under Section 10-115 of the Act, filed with the Securities Department or the Secretary of State pursuant to the Act shall be filed at Lincoln Tower, Suite 200, 520 South Second Street, Springfield, Illinois 62701 or </w:t>
      </w:r>
      <w:r w:rsidR="003B13D7" w:rsidRPr="003B13D7">
        <w:t>69 West Washington Street, Suite 1220, Chicago, Illinois 60602</w:t>
      </w:r>
      <w:r>
        <w:t xml:space="preserve">.  Such material may be filed by delivery to the Securities Department, through the mail or otherwise. </w:t>
      </w:r>
    </w:p>
    <w:p w:rsidR="005545EE" w:rsidRDefault="005545E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B13D7" w:rsidRPr="00D55B37" w:rsidRDefault="003B13D7">
      <w:pPr>
        <w:pStyle w:val="JCARSourceNote"/>
        <w:ind w:firstLine="720"/>
      </w:pPr>
      <w:r w:rsidRPr="00D55B37">
        <w:t xml:space="preserve">(Source:  </w:t>
      </w:r>
      <w:r>
        <w:t>Amended</w:t>
      </w:r>
      <w:r w:rsidRPr="00D55B37">
        <w:t xml:space="preserve"> at 26 Ill. Reg. </w:t>
      </w:r>
      <w:r w:rsidR="008E4E93">
        <w:t>14867</w:t>
      </w:r>
      <w:r w:rsidRPr="00D55B37">
        <w:t xml:space="preserve">, effective </w:t>
      </w:r>
      <w:r w:rsidR="008E4E93">
        <w:t>September 30, 2002</w:t>
      </w:r>
      <w:r w:rsidRPr="00D55B37">
        <w:t>)</w:t>
      </w:r>
    </w:p>
    <w:sectPr w:rsidR="003B13D7" w:rsidRPr="00D55B37" w:rsidSect="00F44A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5EE"/>
    <w:rsid w:val="001F7375"/>
    <w:rsid w:val="00295645"/>
    <w:rsid w:val="003B13D7"/>
    <w:rsid w:val="005545EE"/>
    <w:rsid w:val="008C1327"/>
    <w:rsid w:val="008E4E93"/>
    <w:rsid w:val="00C13B22"/>
    <w:rsid w:val="00F44A8F"/>
    <w:rsid w:val="00F857D4"/>
    <w:rsid w:val="00FB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1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LambTR</dc:creator>
  <cp:keywords/>
  <dc:description/>
  <cp:lastModifiedBy>Roberts, John</cp:lastModifiedBy>
  <cp:revision>3</cp:revision>
  <dcterms:created xsi:type="dcterms:W3CDTF">2012-06-21T21:57:00Z</dcterms:created>
  <dcterms:modified xsi:type="dcterms:W3CDTF">2012-06-21T21:57:00Z</dcterms:modified>
</cp:coreProperties>
</file>